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453FD" w:rsidRPr="00B742DC" w14:paraId="1343E1A8" w14:textId="77777777" w:rsidTr="00AB0464">
        <w:tc>
          <w:tcPr>
            <w:tcW w:w="4111" w:type="dxa"/>
          </w:tcPr>
          <w:p w14:paraId="79DBDE61" w14:textId="77777777" w:rsidR="00C453FD" w:rsidRPr="00AC1981" w:rsidRDefault="00C453FD" w:rsidP="00E41198">
            <w:pPr>
              <w:pStyle w:val="1"/>
              <w:tabs>
                <w:tab w:val="left" w:pos="7065"/>
              </w:tabs>
              <w:spacing w:before="177"/>
              <w:ind w:left="0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02EF245B" w14:textId="5E1C5A50" w:rsidR="00C453FD" w:rsidRPr="00346118" w:rsidRDefault="00C453FD" w:rsidP="00AB0464">
            <w:pPr>
              <w:pStyle w:val="1"/>
              <w:tabs>
                <w:tab w:val="left" w:pos="7065"/>
              </w:tabs>
              <w:ind w:left="2124"/>
              <w:rPr>
                <w:bCs w:val="0"/>
                <w:lang w:val="uk-UA"/>
              </w:rPr>
            </w:pPr>
            <w:r w:rsidRPr="00346118">
              <w:rPr>
                <w:bCs w:val="0"/>
                <w:lang w:val="uk-UA"/>
              </w:rPr>
              <w:t xml:space="preserve">Додаток № </w:t>
            </w:r>
            <w:r w:rsidR="003931BC" w:rsidRPr="00346118">
              <w:rPr>
                <w:bCs w:val="0"/>
                <w:lang w:val="uk-UA"/>
              </w:rPr>
              <w:t>4</w:t>
            </w:r>
          </w:p>
          <w:p w14:paraId="35E5C7AB" w14:textId="5B92BF18" w:rsidR="00861AC8" w:rsidRDefault="00C453FD" w:rsidP="00AB0464">
            <w:pPr>
              <w:pStyle w:val="1"/>
              <w:tabs>
                <w:tab w:val="left" w:pos="7065"/>
              </w:tabs>
              <w:ind w:left="2124"/>
              <w:rPr>
                <w:b w:val="0"/>
                <w:bCs w:val="0"/>
                <w:lang w:val="uk-UA"/>
              </w:rPr>
            </w:pPr>
            <w:r w:rsidRPr="00AC1981">
              <w:rPr>
                <w:b w:val="0"/>
                <w:bCs w:val="0"/>
                <w:lang w:val="uk-UA"/>
              </w:rPr>
              <w:t xml:space="preserve">до Порядку </w:t>
            </w:r>
          </w:p>
          <w:p w14:paraId="2B5266F0" w14:textId="0929A91E" w:rsidR="00EA6742" w:rsidRPr="00EA6742" w:rsidRDefault="00EA6742" w:rsidP="00EA6742">
            <w:pPr>
              <w:pStyle w:val="1"/>
              <w:tabs>
                <w:tab w:val="left" w:pos="7065"/>
              </w:tabs>
              <w:ind w:left="0"/>
              <w:rPr>
                <w:b w:val="0"/>
                <w:bCs w:val="0"/>
                <w:lang w:val="uk-UA"/>
              </w:rPr>
            </w:pPr>
          </w:p>
        </w:tc>
      </w:tr>
    </w:tbl>
    <w:p w14:paraId="750461B6" w14:textId="77777777" w:rsidR="00346118" w:rsidRDefault="00346118" w:rsidP="00E41198">
      <w:pPr>
        <w:pStyle w:val="1"/>
        <w:tabs>
          <w:tab w:val="left" w:pos="7065"/>
        </w:tabs>
        <w:spacing w:before="177"/>
        <w:ind w:left="0"/>
        <w:jc w:val="center"/>
        <w:rPr>
          <w:lang w:val="uk-UA"/>
        </w:rPr>
      </w:pPr>
      <w:bookmarkStart w:id="1" w:name="_Hlk26700112"/>
    </w:p>
    <w:p w14:paraId="2E3493B1" w14:textId="032D1ED4" w:rsidR="000F08BC" w:rsidRPr="00AC1981" w:rsidRDefault="00E23737" w:rsidP="00E41198">
      <w:pPr>
        <w:pStyle w:val="1"/>
        <w:tabs>
          <w:tab w:val="left" w:pos="7065"/>
        </w:tabs>
        <w:spacing w:before="177"/>
        <w:ind w:left="0"/>
        <w:jc w:val="center"/>
        <w:rPr>
          <w:b w:val="0"/>
          <w:u w:val="single"/>
          <w:lang w:val="uk-UA"/>
        </w:rPr>
      </w:pPr>
      <w:r w:rsidRPr="00AC1981">
        <w:rPr>
          <w:lang w:val="uk-UA"/>
        </w:rPr>
        <w:t xml:space="preserve">ТИПОВИЙ </w:t>
      </w:r>
      <w:r w:rsidR="00BB4656" w:rsidRPr="00AC1981">
        <w:rPr>
          <w:lang w:val="uk-UA"/>
        </w:rPr>
        <w:t>ДОГОВІР</w:t>
      </w:r>
      <w:r w:rsidR="000F08BC" w:rsidRPr="00AC1981">
        <w:rPr>
          <w:spacing w:val="-36"/>
          <w:lang w:val="uk-UA"/>
        </w:rPr>
        <w:t xml:space="preserve"> </w:t>
      </w:r>
      <w:r w:rsidR="000F08BC" w:rsidRPr="00AC1981">
        <w:rPr>
          <w:lang w:val="uk-UA"/>
        </w:rPr>
        <w:t>№</w:t>
      </w:r>
      <w:r w:rsidR="000F08BC" w:rsidRPr="00AC1981">
        <w:rPr>
          <w:b w:val="0"/>
          <w:lang w:val="uk-UA"/>
        </w:rPr>
        <w:t>______</w:t>
      </w:r>
    </w:p>
    <w:p w14:paraId="3212C6D7" w14:textId="77777777" w:rsidR="000F08BC" w:rsidRPr="00AC1981" w:rsidRDefault="000F08BC" w:rsidP="00E41198">
      <w:pPr>
        <w:pStyle w:val="a3"/>
        <w:spacing w:before="4"/>
        <w:jc w:val="center"/>
        <w:rPr>
          <w:sz w:val="28"/>
          <w:szCs w:val="28"/>
          <w:lang w:val="uk-UA"/>
        </w:rPr>
      </w:pPr>
    </w:p>
    <w:p w14:paraId="15630245" w14:textId="13DC39F8" w:rsidR="000F08BC" w:rsidRPr="00AC1981" w:rsidRDefault="00C453FD" w:rsidP="00E41198">
      <w:pPr>
        <w:jc w:val="center"/>
        <w:rPr>
          <w:b/>
          <w:sz w:val="28"/>
          <w:szCs w:val="28"/>
          <w:lang w:val="uk-UA"/>
        </w:rPr>
      </w:pPr>
      <w:r w:rsidRPr="00AC1981">
        <w:rPr>
          <w:b/>
          <w:sz w:val="28"/>
          <w:szCs w:val="28"/>
          <w:lang w:val="uk-UA"/>
        </w:rPr>
        <w:t xml:space="preserve">про </w:t>
      </w:r>
      <w:r w:rsidR="00231390" w:rsidRPr="00AC1981">
        <w:rPr>
          <w:b/>
          <w:sz w:val="28"/>
          <w:szCs w:val="28"/>
          <w:lang w:val="uk-UA"/>
        </w:rPr>
        <w:t xml:space="preserve">відшкодування з </w:t>
      </w:r>
      <w:r w:rsidR="00FA2CA9" w:rsidRPr="00FA2CA9">
        <w:rPr>
          <w:b/>
          <w:i/>
          <w:iCs/>
          <w:color w:val="C00000"/>
          <w:sz w:val="28"/>
          <w:szCs w:val="28"/>
          <w:highlight w:val="yellow"/>
          <w:u w:val="single"/>
          <w:lang w:val="uk-UA"/>
        </w:rPr>
        <w:t>(назва)</w:t>
      </w:r>
      <w:r w:rsidR="007513FD" w:rsidRPr="00FA2CA9">
        <w:rPr>
          <w:b/>
          <w:color w:val="C00000"/>
          <w:sz w:val="28"/>
          <w:szCs w:val="28"/>
          <w:lang w:val="uk-UA"/>
        </w:rPr>
        <w:t xml:space="preserve"> </w:t>
      </w:r>
      <w:r w:rsidR="00231390" w:rsidRPr="00AC1981">
        <w:rPr>
          <w:b/>
          <w:sz w:val="28"/>
          <w:szCs w:val="28"/>
          <w:lang w:val="uk-UA"/>
        </w:rPr>
        <w:t>бюджету відсотків за кредит</w:t>
      </w:r>
      <w:r w:rsidR="00FA2CA9">
        <w:rPr>
          <w:b/>
          <w:sz w:val="28"/>
          <w:szCs w:val="28"/>
          <w:lang w:val="uk-UA"/>
        </w:rPr>
        <w:t>о</w:t>
      </w:r>
      <w:r w:rsidR="00231390" w:rsidRPr="00AC1981">
        <w:rPr>
          <w:b/>
          <w:sz w:val="28"/>
          <w:szCs w:val="28"/>
          <w:lang w:val="uk-UA"/>
        </w:rPr>
        <w:t xml:space="preserve">м, залученим </w:t>
      </w:r>
      <w:r w:rsidR="009F36FC" w:rsidRPr="00EA6742">
        <w:rPr>
          <w:b/>
          <w:sz w:val="28"/>
          <w:lang w:val="uk-UA"/>
        </w:rPr>
        <w:t>об’єднанням співвласників багатоквартирних будинків, як</w:t>
      </w:r>
      <w:r w:rsidR="00FA2CA9">
        <w:rPr>
          <w:b/>
          <w:sz w:val="28"/>
          <w:lang w:val="uk-UA"/>
        </w:rPr>
        <w:t>е</w:t>
      </w:r>
      <w:r w:rsidR="009F36FC" w:rsidRPr="00EA6742">
        <w:rPr>
          <w:b/>
          <w:sz w:val="28"/>
          <w:lang w:val="uk-UA"/>
        </w:rPr>
        <w:t xml:space="preserve"> бер</w:t>
      </w:r>
      <w:r w:rsidR="00FA2CA9">
        <w:rPr>
          <w:b/>
          <w:sz w:val="28"/>
          <w:lang w:val="uk-UA"/>
        </w:rPr>
        <w:t>е</w:t>
      </w:r>
      <w:r w:rsidR="009F36FC" w:rsidRPr="00EA6742">
        <w:rPr>
          <w:b/>
          <w:sz w:val="28"/>
          <w:lang w:val="uk-UA"/>
        </w:rPr>
        <w:t xml:space="preserve"> участь у </w:t>
      </w:r>
      <w:r w:rsidR="008441C9" w:rsidRPr="002042EB">
        <w:rPr>
          <w:b/>
          <w:bCs/>
          <w:sz w:val="28"/>
          <w:szCs w:val="28"/>
          <w:lang w:val="uk-UA"/>
        </w:rPr>
        <w:t xml:space="preserve">програмах </w:t>
      </w:r>
      <w:r w:rsidR="008441C9" w:rsidRPr="002042EB">
        <w:rPr>
          <w:b/>
          <w:bCs/>
          <w:sz w:val="28"/>
          <w:szCs w:val="28"/>
          <w:highlight w:val="yellow"/>
          <w:lang w:val="uk-UA"/>
        </w:rPr>
        <w:t>державної установи</w:t>
      </w:r>
      <w:r w:rsidR="008441C9" w:rsidRPr="002042EB">
        <w:rPr>
          <w:b/>
          <w:bCs/>
          <w:sz w:val="28"/>
          <w:szCs w:val="28"/>
          <w:lang w:val="uk-UA"/>
        </w:rPr>
        <w:t xml:space="preserve"> «Фонд енергоефективності», зокрема у</w:t>
      </w:r>
      <w:r w:rsidR="008441C9" w:rsidRPr="00B56C68">
        <w:rPr>
          <w:sz w:val="28"/>
          <w:szCs w:val="28"/>
          <w:lang w:val="uk-UA"/>
        </w:rPr>
        <w:t xml:space="preserve"> </w:t>
      </w:r>
      <w:r w:rsidR="009F36FC" w:rsidRPr="00EA6742">
        <w:rPr>
          <w:b/>
          <w:sz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="00FA2CA9" w:rsidRPr="00FA2CA9">
        <w:rPr>
          <w:b/>
          <w:sz w:val="28"/>
          <w:highlight w:val="yellow"/>
          <w:lang w:val="uk-UA"/>
        </w:rPr>
        <w:t>державної установи</w:t>
      </w:r>
      <w:r w:rsidR="009F36FC" w:rsidRPr="00EA6742">
        <w:rPr>
          <w:b/>
          <w:sz w:val="28"/>
          <w:lang w:val="uk-UA"/>
        </w:rPr>
        <w:t xml:space="preserve"> «Фонд енергоефективності» на 2020-2023 роки</w:t>
      </w:r>
    </w:p>
    <w:bookmarkEnd w:id="1"/>
    <w:p w14:paraId="125AD494" w14:textId="77777777" w:rsidR="00231390" w:rsidRPr="00AC1981" w:rsidRDefault="00231390" w:rsidP="00E41198">
      <w:pPr>
        <w:jc w:val="center"/>
        <w:rPr>
          <w:b/>
          <w:sz w:val="28"/>
          <w:szCs w:val="28"/>
          <w:lang w:val="uk-UA"/>
        </w:rPr>
      </w:pPr>
    </w:p>
    <w:p w14:paraId="4199FE7E" w14:textId="665049DD" w:rsidR="000F08BC" w:rsidRPr="00AC1981" w:rsidRDefault="00FA2CA9" w:rsidP="00346118">
      <w:pPr>
        <w:rPr>
          <w:b/>
          <w:sz w:val="28"/>
          <w:szCs w:val="28"/>
          <w:lang w:val="uk-UA"/>
        </w:rPr>
      </w:pPr>
      <w:r w:rsidRPr="00FA2CA9">
        <w:rPr>
          <w:bCs/>
          <w:i/>
          <w:iCs/>
          <w:color w:val="C00000"/>
          <w:sz w:val="28"/>
          <w:szCs w:val="28"/>
          <w:highlight w:val="yellow"/>
          <w:u w:val="single"/>
          <w:lang w:val="uk-UA"/>
        </w:rPr>
        <w:t>(назва населеного пункту)</w:t>
      </w:r>
      <w:r w:rsidR="000F08BC" w:rsidRPr="00FA2CA9">
        <w:rPr>
          <w:bCs/>
          <w:sz w:val="28"/>
          <w:szCs w:val="28"/>
          <w:lang w:val="uk-UA"/>
        </w:rPr>
        <w:t xml:space="preserve"> </w:t>
      </w:r>
      <w:r w:rsidR="000F08BC" w:rsidRPr="00AC198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="000F08BC" w:rsidRPr="00AC1981">
        <w:rPr>
          <w:b/>
          <w:sz w:val="28"/>
          <w:szCs w:val="28"/>
          <w:lang w:val="uk-UA"/>
        </w:rPr>
        <w:t xml:space="preserve">          </w:t>
      </w:r>
      <w:r w:rsidR="007513FD">
        <w:rPr>
          <w:b/>
          <w:sz w:val="28"/>
          <w:szCs w:val="28"/>
          <w:lang w:val="uk-UA"/>
        </w:rPr>
        <w:t xml:space="preserve">   </w:t>
      </w:r>
      <w:r w:rsidR="000F08BC" w:rsidRPr="00FA2CA9">
        <w:rPr>
          <w:bCs/>
          <w:sz w:val="28"/>
          <w:szCs w:val="28"/>
          <w:lang w:val="uk-UA"/>
        </w:rPr>
        <w:t>«____» ______________ 20</w:t>
      </w:r>
      <w:r w:rsidR="00231390" w:rsidRPr="00FA2CA9">
        <w:rPr>
          <w:bCs/>
          <w:sz w:val="28"/>
          <w:szCs w:val="28"/>
          <w:lang w:val="uk-UA"/>
        </w:rPr>
        <w:t>2</w:t>
      </w:r>
      <w:r w:rsidR="000F08BC" w:rsidRPr="00FA2CA9">
        <w:rPr>
          <w:bCs/>
          <w:sz w:val="28"/>
          <w:szCs w:val="28"/>
          <w:lang w:val="uk-UA"/>
        </w:rPr>
        <w:t>__</w:t>
      </w:r>
      <w:r w:rsidR="000F08BC" w:rsidRPr="00AC1981">
        <w:rPr>
          <w:b/>
          <w:sz w:val="28"/>
          <w:szCs w:val="28"/>
          <w:lang w:val="uk-UA"/>
        </w:rPr>
        <w:t xml:space="preserve"> </w:t>
      </w:r>
      <w:r w:rsidR="000F08BC" w:rsidRPr="00FA2CA9">
        <w:rPr>
          <w:bCs/>
          <w:sz w:val="28"/>
          <w:szCs w:val="28"/>
          <w:lang w:val="uk-UA"/>
        </w:rPr>
        <w:t>р.</w:t>
      </w:r>
    </w:p>
    <w:p w14:paraId="4BC5019D" w14:textId="77777777" w:rsidR="000F08BC" w:rsidRPr="00AC1981" w:rsidRDefault="000F08BC" w:rsidP="00E41198">
      <w:pPr>
        <w:jc w:val="center"/>
        <w:rPr>
          <w:sz w:val="28"/>
          <w:szCs w:val="28"/>
          <w:lang w:val="uk-UA"/>
        </w:rPr>
      </w:pPr>
    </w:p>
    <w:p w14:paraId="6012505A" w14:textId="6E4F4FCF" w:rsidR="007513FD" w:rsidRDefault="00231390" w:rsidP="00AF6817">
      <w:pPr>
        <w:ind w:firstLine="540"/>
        <w:jc w:val="both"/>
        <w:rPr>
          <w:bCs/>
          <w:sz w:val="28"/>
          <w:szCs w:val="28"/>
          <w:lang w:val="uk-UA"/>
        </w:rPr>
      </w:pPr>
      <w:r w:rsidRPr="00AC1981">
        <w:rPr>
          <w:bCs/>
          <w:i/>
          <w:iCs/>
          <w:spacing w:val="-3"/>
          <w:sz w:val="28"/>
          <w:szCs w:val="28"/>
          <w:lang w:val="uk-UA"/>
        </w:rPr>
        <w:t>_______(назва структурного підрозділу)_____</w:t>
      </w:r>
      <w:r w:rsidR="000F08BC" w:rsidRPr="00AC1981">
        <w:rPr>
          <w:b/>
          <w:sz w:val="28"/>
          <w:szCs w:val="28"/>
          <w:lang w:val="uk-UA"/>
        </w:rPr>
        <w:t xml:space="preserve"> </w:t>
      </w:r>
      <w:r w:rsidR="000F08BC" w:rsidRPr="00AC1981">
        <w:rPr>
          <w:bCs/>
          <w:sz w:val="28"/>
          <w:szCs w:val="28"/>
          <w:lang w:val="uk-UA"/>
        </w:rPr>
        <w:t xml:space="preserve">міської ради (надалі – </w:t>
      </w:r>
      <w:r w:rsidR="000F08BC" w:rsidRPr="00346118">
        <w:rPr>
          <w:b/>
          <w:bCs/>
          <w:sz w:val="28"/>
          <w:szCs w:val="28"/>
          <w:lang w:val="uk-UA"/>
        </w:rPr>
        <w:t>Головний розпорядник</w:t>
      </w:r>
      <w:r w:rsidR="000F08BC" w:rsidRPr="00AC1981">
        <w:rPr>
          <w:bCs/>
          <w:sz w:val="28"/>
          <w:szCs w:val="28"/>
          <w:lang w:val="uk-UA"/>
        </w:rPr>
        <w:t xml:space="preserve">) в особі </w:t>
      </w:r>
      <w:r w:rsidRPr="00AC1981">
        <w:rPr>
          <w:bCs/>
          <w:sz w:val="28"/>
          <w:szCs w:val="28"/>
          <w:lang w:val="uk-UA"/>
        </w:rPr>
        <w:t>______</w:t>
      </w:r>
      <w:r w:rsidR="007513FD">
        <w:rPr>
          <w:bCs/>
          <w:sz w:val="28"/>
          <w:szCs w:val="28"/>
          <w:lang w:val="uk-UA"/>
        </w:rPr>
        <w:t>____________________________</w:t>
      </w:r>
      <w:r w:rsidRPr="00AC1981">
        <w:rPr>
          <w:bCs/>
          <w:sz w:val="28"/>
          <w:szCs w:val="28"/>
          <w:lang w:val="uk-UA"/>
        </w:rPr>
        <w:t>____</w:t>
      </w:r>
      <w:r w:rsidR="000F08BC" w:rsidRPr="00AC1981">
        <w:rPr>
          <w:bCs/>
          <w:sz w:val="28"/>
          <w:szCs w:val="28"/>
          <w:lang w:val="uk-UA"/>
        </w:rPr>
        <w:t xml:space="preserve">, що діє на підставі Положення про управління, з однієї сторони, </w:t>
      </w:r>
    </w:p>
    <w:p w14:paraId="5FDBB5B5" w14:textId="1FD6016D" w:rsidR="000F08BC" w:rsidRPr="00AC1981" w:rsidRDefault="000F08BC" w:rsidP="00AF6817">
      <w:pPr>
        <w:ind w:firstLine="540"/>
        <w:jc w:val="both"/>
        <w:rPr>
          <w:bCs/>
          <w:sz w:val="28"/>
          <w:szCs w:val="28"/>
          <w:lang w:val="uk-UA"/>
        </w:rPr>
      </w:pPr>
      <w:r w:rsidRPr="00AC1981">
        <w:rPr>
          <w:bCs/>
          <w:spacing w:val="3"/>
          <w:sz w:val="28"/>
          <w:szCs w:val="28"/>
          <w:lang w:val="uk-UA"/>
        </w:rPr>
        <w:t>та</w:t>
      </w:r>
      <w:r w:rsidRPr="00AC1981">
        <w:rPr>
          <w:bCs/>
          <w:spacing w:val="23"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>О</w:t>
      </w:r>
      <w:r w:rsidR="005D3D0A">
        <w:rPr>
          <w:bCs/>
          <w:sz w:val="28"/>
          <w:szCs w:val="28"/>
          <w:lang w:val="uk-UA"/>
        </w:rPr>
        <w:t>б</w:t>
      </w:r>
      <w:r w:rsidR="007513FD" w:rsidRPr="00346118">
        <w:rPr>
          <w:bCs/>
          <w:sz w:val="28"/>
          <w:szCs w:val="28"/>
          <w:lang w:val="ru-RU"/>
        </w:rPr>
        <w:t>’</w:t>
      </w:r>
      <w:r w:rsidR="005D3D0A">
        <w:rPr>
          <w:bCs/>
          <w:sz w:val="28"/>
          <w:szCs w:val="28"/>
          <w:lang w:val="uk-UA"/>
        </w:rPr>
        <w:t xml:space="preserve">єднання </w:t>
      </w:r>
      <w:r w:rsidR="00494ABF">
        <w:rPr>
          <w:bCs/>
          <w:sz w:val="28"/>
          <w:szCs w:val="28"/>
          <w:lang w:val="uk-UA"/>
        </w:rPr>
        <w:t>с</w:t>
      </w:r>
      <w:r w:rsidR="005D3D0A">
        <w:rPr>
          <w:bCs/>
          <w:sz w:val="28"/>
          <w:szCs w:val="28"/>
          <w:lang w:val="uk-UA"/>
        </w:rPr>
        <w:t xml:space="preserve">піввласників </w:t>
      </w:r>
      <w:r w:rsidR="007513FD">
        <w:rPr>
          <w:bCs/>
          <w:sz w:val="28"/>
          <w:szCs w:val="28"/>
          <w:lang w:val="uk-UA"/>
        </w:rPr>
        <w:t>б</w:t>
      </w:r>
      <w:r w:rsidR="005D3D0A">
        <w:rPr>
          <w:bCs/>
          <w:sz w:val="28"/>
          <w:szCs w:val="28"/>
          <w:lang w:val="uk-UA"/>
        </w:rPr>
        <w:t xml:space="preserve">агатоквартирного </w:t>
      </w:r>
      <w:r w:rsidR="009F36FC">
        <w:rPr>
          <w:bCs/>
          <w:sz w:val="28"/>
          <w:szCs w:val="28"/>
          <w:lang w:val="uk-UA"/>
        </w:rPr>
        <w:t>б</w:t>
      </w:r>
      <w:r w:rsidR="005D3D0A">
        <w:rPr>
          <w:bCs/>
          <w:sz w:val="28"/>
          <w:szCs w:val="28"/>
          <w:lang w:val="uk-UA"/>
        </w:rPr>
        <w:t>удинку</w:t>
      </w:r>
      <w:r w:rsidRPr="00AC1981">
        <w:rPr>
          <w:bCs/>
          <w:sz w:val="28"/>
          <w:szCs w:val="28"/>
          <w:lang w:val="uk-UA"/>
        </w:rPr>
        <w:t xml:space="preserve"> </w:t>
      </w:r>
      <w:r w:rsidR="005D3D0A">
        <w:rPr>
          <w:bCs/>
          <w:sz w:val="28"/>
          <w:szCs w:val="28"/>
          <w:lang w:val="uk-UA"/>
        </w:rPr>
        <w:t>«</w:t>
      </w:r>
      <w:r w:rsidR="00BB78B8" w:rsidRPr="00AC1981">
        <w:rPr>
          <w:bCs/>
          <w:sz w:val="28"/>
          <w:szCs w:val="28"/>
          <w:lang w:val="uk-UA"/>
        </w:rPr>
        <w:t>________</w:t>
      </w:r>
      <w:r w:rsidR="005D3D0A">
        <w:rPr>
          <w:bCs/>
          <w:sz w:val="28"/>
          <w:szCs w:val="28"/>
          <w:lang w:val="uk-UA"/>
        </w:rPr>
        <w:t>»</w:t>
      </w:r>
      <w:r w:rsidRPr="00AC1981">
        <w:rPr>
          <w:bCs/>
          <w:sz w:val="28"/>
          <w:szCs w:val="28"/>
          <w:lang w:val="uk-UA"/>
        </w:rPr>
        <w:t xml:space="preserve"> (надалі – </w:t>
      </w:r>
      <w:r w:rsidRPr="001A64CD">
        <w:rPr>
          <w:b/>
          <w:bCs/>
          <w:sz w:val="28"/>
          <w:szCs w:val="28"/>
          <w:lang w:val="uk-UA"/>
        </w:rPr>
        <w:t>ОСББ</w:t>
      </w:r>
      <w:r w:rsidRPr="00AC1981">
        <w:rPr>
          <w:bCs/>
          <w:sz w:val="28"/>
          <w:szCs w:val="28"/>
          <w:lang w:val="uk-UA"/>
        </w:rPr>
        <w:t>), в</w:t>
      </w:r>
      <w:r w:rsidRPr="00AC1981">
        <w:rPr>
          <w:bCs/>
          <w:spacing w:val="54"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 xml:space="preserve">особі голови правління </w:t>
      </w:r>
      <w:r w:rsidR="00BB78B8" w:rsidRPr="00AC1981">
        <w:rPr>
          <w:bCs/>
          <w:sz w:val="28"/>
          <w:szCs w:val="28"/>
          <w:lang w:val="uk-UA"/>
        </w:rPr>
        <w:t>__________________________</w:t>
      </w:r>
      <w:r w:rsidRPr="00AC1981">
        <w:rPr>
          <w:bCs/>
          <w:sz w:val="28"/>
          <w:szCs w:val="28"/>
          <w:lang w:val="uk-UA"/>
        </w:rPr>
        <w:t xml:space="preserve">, що </w:t>
      </w:r>
      <w:r w:rsidRPr="00AC1981">
        <w:rPr>
          <w:bCs/>
          <w:spacing w:val="15"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 xml:space="preserve">діє на підставі Статуту, з іншої сторони, разом – Сторони, уклали </w:t>
      </w:r>
      <w:r w:rsidR="00231390" w:rsidRPr="00AC1981">
        <w:rPr>
          <w:bCs/>
          <w:sz w:val="28"/>
          <w:szCs w:val="28"/>
          <w:lang w:val="uk-UA"/>
        </w:rPr>
        <w:t>цей</w:t>
      </w:r>
      <w:r w:rsidRPr="00AC1981">
        <w:rPr>
          <w:bCs/>
          <w:sz w:val="28"/>
          <w:szCs w:val="28"/>
          <w:lang w:val="uk-UA"/>
        </w:rPr>
        <w:t xml:space="preserve"> </w:t>
      </w:r>
      <w:r w:rsidR="00231390" w:rsidRPr="00AC1981">
        <w:rPr>
          <w:bCs/>
          <w:sz w:val="28"/>
          <w:szCs w:val="28"/>
          <w:lang w:val="uk-UA"/>
        </w:rPr>
        <w:t>Договір</w:t>
      </w:r>
      <w:r w:rsidRPr="00AC1981">
        <w:rPr>
          <w:bCs/>
          <w:sz w:val="28"/>
          <w:szCs w:val="28"/>
          <w:lang w:val="uk-UA"/>
        </w:rPr>
        <w:t xml:space="preserve"> про наступне:</w:t>
      </w:r>
    </w:p>
    <w:p w14:paraId="0AD6BA26" w14:textId="77777777" w:rsidR="000F08BC" w:rsidRPr="00AC1981" w:rsidRDefault="000F08BC" w:rsidP="00E41198">
      <w:pPr>
        <w:jc w:val="both"/>
        <w:rPr>
          <w:sz w:val="28"/>
          <w:szCs w:val="28"/>
          <w:lang w:val="uk-UA"/>
        </w:rPr>
      </w:pPr>
    </w:p>
    <w:p w14:paraId="6AAFEBAA" w14:textId="77777777" w:rsidR="000F08BC" w:rsidRPr="00AC1981" w:rsidRDefault="000F08BC" w:rsidP="00C44E33">
      <w:pPr>
        <w:pStyle w:val="a5"/>
        <w:numPr>
          <w:ilvl w:val="0"/>
          <w:numId w:val="1"/>
        </w:numPr>
        <w:ind w:left="284" w:hanging="284"/>
        <w:jc w:val="center"/>
        <w:rPr>
          <w:b/>
          <w:sz w:val="28"/>
          <w:szCs w:val="28"/>
          <w:lang w:val="uk-UA"/>
        </w:rPr>
      </w:pPr>
      <w:r w:rsidRPr="00AC1981">
        <w:rPr>
          <w:b/>
          <w:sz w:val="28"/>
          <w:szCs w:val="28"/>
          <w:lang w:val="uk-UA"/>
        </w:rPr>
        <w:t xml:space="preserve">Предмет </w:t>
      </w:r>
      <w:r w:rsidR="00231390" w:rsidRPr="00AC1981">
        <w:rPr>
          <w:b/>
          <w:sz w:val="28"/>
          <w:szCs w:val="28"/>
          <w:lang w:val="uk-UA"/>
        </w:rPr>
        <w:t>Договору</w:t>
      </w:r>
    </w:p>
    <w:p w14:paraId="79F0CADF" w14:textId="3C906C53" w:rsidR="000F08BC" w:rsidRPr="00346118" w:rsidRDefault="005D3D0A" w:rsidP="00346118">
      <w:pPr>
        <w:pStyle w:val="a5"/>
        <w:numPr>
          <w:ilvl w:val="1"/>
          <w:numId w:val="3"/>
        </w:numPr>
        <w:tabs>
          <w:tab w:val="left" w:pos="0"/>
          <w:tab w:val="left" w:pos="90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0" w:firstLine="540"/>
        <w:jc w:val="both"/>
        <w:rPr>
          <w:b/>
          <w:sz w:val="28"/>
          <w:szCs w:val="28"/>
          <w:lang w:val="uk-UA"/>
        </w:rPr>
      </w:pPr>
      <w:r w:rsidRPr="00346118">
        <w:rPr>
          <w:sz w:val="28"/>
          <w:szCs w:val="28"/>
          <w:lang w:val="uk-UA"/>
        </w:rPr>
        <w:t>.</w:t>
      </w:r>
      <w:r w:rsidR="000F08BC" w:rsidRPr="00AC1981">
        <w:rPr>
          <w:sz w:val="28"/>
          <w:szCs w:val="28"/>
          <w:lang w:val="uk-UA"/>
        </w:rPr>
        <w:t xml:space="preserve">На виконання </w:t>
      </w:r>
      <w:r w:rsidR="00E5725C" w:rsidRPr="002042EB">
        <w:rPr>
          <w:sz w:val="28"/>
          <w:szCs w:val="28"/>
          <w:highlight w:val="yellow"/>
          <w:lang w:val="uk-UA"/>
        </w:rPr>
        <w:t xml:space="preserve">затвердженої </w:t>
      </w:r>
      <w:r w:rsidR="00E5725C" w:rsidRPr="002042EB">
        <w:rPr>
          <w:bCs/>
          <w:sz w:val="28"/>
          <w:szCs w:val="28"/>
          <w:highlight w:val="yellow"/>
          <w:lang w:val="uk-UA" w:eastAsia="ar-SA"/>
        </w:rPr>
        <w:t xml:space="preserve">рішенням </w:t>
      </w:r>
      <w:r w:rsidR="00E5725C" w:rsidRPr="002042EB">
        <w:rPr>
          <w:i/>
          <w:iCs/>
          <w:color w:val="C00000"/>
          <w:sz w:val="28"/>
          <w:szCs w:val="28"/>
          <w:highlight w:val="yellow"/>
          <w:u w:val="single"/>
          <w:lang w:val="uk-UA"/>
        </w:rPr>
        <w:t>назва</w:t>
      </w:r>
      <w:r w:rsidR="00E5725C" w:rsidRPr="002042EB">
        <w:rPr>
          <w:color w:val="000000"/>
          <w:sz w:val="28"/>
          <w:szCs w:val="28"/>
          <w:highlight w:val="yellow"/>
          <w:lang w:val="uk-UA"/>
        </w:rPr>
        <w:t xml:space="preserve"> ради від ___________ №____ </w:t>
      </w:r>
      <w:r w:rsidR="00FA2CA9" w:rsidRPr="00FA2CA9">
        <w:rPr>
          <w:sz w:val="28"/>
          <w:highlight w:val="yellow"/>
          <w:lang w:val="uk-UA"/>
        </w:rPr>
        <w:t xml:space="preserve">Цільової програми «Тепла оселя» відшкодування з </w:t>
      </w:r>
      <w:r w:rsidR="00FA2CA9" w:rsidRPr="00FA2CA9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FA2CA9" w:rsidRPr="00FA2CA9">
        <w:rPr>
          <w:sz w:val="28"/>
          <w:highlight w:val="yellow"/>
          <w:lang w:val="uk-UA"/>
        </w:rPr>
        <w:t xml:space="preserve"> бюджету </w:t>
      </w:r>
      <w:r w:rsidR="008441C9">
        <w:rPr>
          <w:sz w:val="28"/>
          <w:highlight w:val="yellow"/>
          <w:lang w:val="uk-UA"/>
        </w:rPr>
        <w:t>процентів</w:t>
      </w:r>
      <w:r w:rsidR="00FA2CA9" w:rsidRPr="00FA2CA9">
        <w:rPr>
          <w:sz w:val="28"/>
          <w:highlight w:val="yellow"/>
          <w:lang w:val="uk-UA"/>
        </w:rPr>
        <w:t xml:space="preserve"> за кредитами, залученими об’єднаннями співвласників багатоквартирних будинків, які беруть участь у </w:t>
      </w:r>
      <w:r w:rsidR="008441C9" w:rsidRPr="00B56C68">
        <w:rPr>
          <w:sz w:val="28"/>
          <w:szCs w:val="28"/>
          <w:lang w:val="uk-UA"/>
        </w:rPr>
        <w:t xml:space="preserve">програмах </w:t>
      </w:r>
      <w:r w:rsidR="008441C9" w:rsidRPr="00B56C68">
        <w:rPr>
          <w:sz w:val="28"/>
          <w:szCs w:val="28"/>
          <w:highlight w:val="yellow"/>
          <w:lang w:val="uk-UA"/>
        </w:rPr>
        <w:t>державної установи</w:t>
      </w:r>
      <w:r w:rsidR="008441C9" w:rsidRPr="00B56C68">
        <w:rPr>
          <w:sz w:val="28"/>
          <w:szCs w:val="28"/>
          <w:lang w:val="uk-UA"/>
        </w:rPr>
        <w:t xml:space="preserve"> «Фонд енергоефективності», зокрема у </w:t>
      </w:r>
      <w:r w:rsidR="00FA2CA9" w:rsidRPr="00FA2CA9">
        <w:rPr>
          <w:sz w:val="28"/>
          <w:highlight w:val="yellow"/>
          <w:lang w:val="uk-UA"/>
        </w:rPr>
        <w:t>Програмі підтримки енергомодернізації багатоквартирних будинків «ЕНЕРГОДІМ» державної установи «Фонд енергоефективності»</w:t>
      </w:r>
      <w:r w:rsidR="00C85801">
        <w:rPr>
          <w:sz w:val="28"/>
          <w:highlight w:val="yellow"/>
          <w:lang w:val="uk-UA"/>
        </w:rPr>
        <w:t>,</w:t>
      </w:r>
      <w:r w:rsidR="00FA2CA9" w:rsidRPr="00FA2CA9">
        <w:rPr>
          <w:sz w:val="28"/>
          <w:highlight w:val="yellow"/>
          <w:lang w:val="uk-UA"/>
        </w:rPr>
        <w:t xml:space="preserve"> на 2020-2023 роки</w:t>
      </w:r>
      <w:r w:rsidR="00FA2CA9" w:rsidRPr="00346118">
        <w:rPr>
          <w:sz w:val="28"/>
          <w:szCs w:val="28"/>
          <w:lang w:val="uk-UA"/>
        </w:rPr>
        <w:t xml:space="preserve"> </w:t>
      </w:r>
      <w:r w:rsidRPr="0034611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далі – Програм</w:t>
      </w:r>
      <w:r w:rsidR="00FA2CA9">
        <w:rPr>
          <w:sz w:val="28"/>
          <w:szCs w:val="28"/>
          <w:lang w:val="uk-UA"/>
        </w:rPr>
        <w:t xml:space="preserve">а </w:t>
      </w:r>
      <w:r w:rsidR="00FA2CA9" w:rsidRPr="00FA2CA9">
        <w:rPr>
          <w:sz w:val="28"/>
          <w:szCs w:val="28"/>
          <w:highlight w:val="yellow"/>
          <w:lang w:val="uk-UA"/>
        </w:rPr>
        <w:t>«Тепла оселя»</w:t>
      </w:r>
      <w:r>
        <w:rPr>
          <w:sz w:val="28"/>
          <w:szCs w:val="28"/>
          <w:lang w:val="uk-UA"/>
        </w:rPr>
        <w:t>)</w:t>
      </w:r>
      <w:r w:rsidR="000F08BC" w:rsidRPr="00346118">
        <w:rPr>
          <w:sz w:val="28"/>
          <w:szCs w:val="28"/>
          <w:lang w:val="uk-UA"/>
        </w:rPr>
        <w:t xml:space="preserve">, </w:t>
      </w:r>
      <w:r w:rsidR="00E5725C">
        <w:rPr>
          <w:sz w:val="28"/>
          <w:szCs w:val="28"/>
          <w:lang w:val="uk-UA"/>
        </w:rPr>
        <w:t xml:space="preserve">та </w:t>
      </w:r>
      <w:r w:rsidR="000F08BC" w:rsidRPr="00346118">
        <w:rPr>
          <w:sz w:val="28"/>
          <w:szCs w:val="28"/>
          <w:lang w:val="uk-UA"/>
        </w:rPr>
        <w:t>відповідно до затвердженого</w:t>
      </w:r>
      <w:r w:rsidR="000F08BC" w:rsidRPr="00346118">
        <w:rPr>
          <w:spacing w:val="6"/>
          <w:sz w:val="28"/>
          <w:szCs w:val="28"/>
          <w:lang w:val="uk-UA"/>
        </w:rPr>
        <w:t xml:space="preserve"> </w:t>
      </w:r>
      <w:r w:rsidR="000F08BC" w:rsidRPr="00346118">
        <w:rPr>
          <w:sz w:val="28"/>
          <w:szCs w:val="28"/>
          <w:lang w:val="uk-UA"/>
        </w:rPr>
        <w:t xml:space="preserve">рішенням </w:t>
      </w:r>
      <w:r w:rsidR="00231390" w:rsidRPr="00346118">
        <w:rPr>
          <w:sz w:val="28"/>
          <w:szCs w:val="28"/>
          <w:lang w:val="uk-UA"/>
        </w:rPr>
        <w:t>виконавчого комітету _________</w:t>
      </w:r>
      <w:r w:rsidR="00C74CF8" w:rsidRPr="00346118">
        <w:rPr>
          <w:sz w:val="28"/>
          <w:szCs w:val="28"/>
          <w:lang w:val="uk-UA"/>
        </w:rPr>
        <w:t xml:space="preserve"> ради № </w:t>
      </w:r>
      <w:r w:rsidR="00231390" w:rsidRPr="00346118">
        <w:rPr>
          <w:sz w:val="28"/>
          <w:szCs w:val="28"/>
          <w:lang w:val="uk-UA"/>
        </w:rPr>
        <w:t>____</w:t>
      </w:r>
      <w:r w:rsidR="000F08BC" w:rsidRPr="00346118">
        <w:rPr>
          <w:sz w:val="28"/>
          <w:szCs w:val="28"/>
          <w:lang w:val="uk-UA"/>
        </w:rPr>
        <w:t xml:space="preserve"> від </w:t>
      </w:r>
      <w:r w:rsidR="00231390" w:rsidRPr="00346118">
        <w:rPr>
          <w:sz w:val="28"/>
          <w:szCs w:val="28"/>
          <w:lang w:val="uk-UA"/>
        </w:rPr>
        <w:t>_________</w:t>
      </w:r>
      <w:r w:rsidR="000F08BC" w:rsidRPr="00346118">
        <w:rPr>
          <w:sz w:val="28"/>
          <w:szCs w:val="28"/>
          <w:lang w:val="uk-UA"/>
        </w:rPr>
        <w:t xml:space="preserve"> Порядку </w:t>
      </w:r>
      <w:r w:rsidR="00FA2CA9" w:rsidRPr="00AE2FE9">
        <w:rPr>
          <w:sz w:val="28"/>
          <w:lang w:val="uk-UA"/>
        </w:rPr>
        <w:t xml:space="preserve">відшкодування з </w:t>
      </w:r>
      <w:r w:rsidR="00FA2CA9" w:rsidRPr="00AE2FE9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FA2CA9" w:rsidRPr="00AE2FE9">
        <w:rPr>
          <w:sz w:val="28"/>
          <w:lang w:val="uk-UA"/>
        </w:rPr>
        <w:t xml:space="preserve"> бюджету </w:t>
      </w:r>
      <w:r w:rsidR="008441C9">
        <w:rPr>
          <w:sz w:val="28"/>
          <w:lang w:val="uk-UA"/>
        </w:rPr>
        <w:t>процентів</w:t>
      </w:r>
      <w:r w:rsidR="00FA2CA9" w:rsidRPr="00AE2FE9">
        <w:rPr>
          <w:sz w:val="28"/>
          <w:lang w:val="uk-UA"/>
        </w:rPr>
        <w:t xml:space="preserve"> за кредитами, залученими об’єднаннями співвласників багатоквартирних будинків, які беруть участь у </w:t>
      </w:r>
      <w:r w:rsidR="008441C9" w:rsidRPr="00B56C68">
        <w:rPr>
          <w:sz w:val="28"/>
          <w:szCs w:val="28"/>
          <w:lang w:val="uk-UA"/>
        </w:rPr>
        <w:t xml:space="preserve">програмах </w:t>
      </w:r>
      <w:r w:rsidR="008441C9" w:rsidRPr="00B56C68">
        <w:rPr>
          <w:sz w:val="28"/>
          <w:szCs w:val="28"/>
          <w:highlight w:val="yellow"/>
          <w:lang w:val="uk-UA"/>
        </w:rPr>
        <w:t>державної установи</w:t>
      </w:r>
      <w:r w:rsidR="008441C9" w:rsidRPr="00B56C68">
        <w:rPr>
          <w:sz w:val="28"/>
          <w:szCs w:val="28"/>
          <w:lang w:val="uk-UA"/>
        </w:rPr>
        <w:t xml:space="preserve"> «Фонд енергоефективності», зокрема у </w:t>
      </w:r>
      <w:r w:rsidR="00FA2CA9" w:rsidRPr="00AE2FE9">
        <w:rPr>
          <w:sz w:val="28"/>
          <w:lang w:val="uk-UA"/>
        </w:rPr>
        <w:t xml:space="preserve">Програмі підтримки енергомодернізації багатоквартирних будинків «ЕНЕРГОДІМ» </w:t>
      </w:r>
      <w:r w:rsidR="00FA2CA9" w:rsidRPr="00AE2FE9">
        <w:rPr>
          <w:sz w:val="28"/>
          <w:highlight w:val="yellow"/>
          <w:lang w:val="uk-UA"/>
        </w:rPr>
        <w:t>державної установи</w:t>
      </w:r>
      <w:r w:rsidR="00FA2CA9" w:rsidRPr="00AE2FE9">
        <w:rPr>
          <w:sz w:val="28"/>
          <w:lang w:val="uk-UA"/>
        </w:rPr>
        <w:t xml:space="preserve"> «Фонд енергоефективності», на 2020-2023 роки</w:t>
      </w:r>
      <w:r w:rsidR="00847A3A" w:rsidRPr="00AC1981" w:rsidDel="00847A3A">
        <w:rPr>
          <w:sz w:val="28"/>
          <w:szCs w:val="28"/>
          <w:lang w:val="uk-UA"/>
        </w:rPr>
        <w:t xml:space="preserve"> </w:t>
      </w:r>
      <w:r w:rsidR="000F08BC" w:rsidRPr="00346118">
        <w:rPr>
          <w:sz w:val="28"/>
          <w:szCs w:val="28"/>
          <w:lang w:val="uk-UA"/>
        </w:rPr>
        <w:t>(далі –</w:t>
      </w:r>
      <w:r w:rsidR="000F08BC" w:rsidRPr="00346118">
        <w:rPr>
          <w:spacing w:val="8"/>
          <w:sz w:val="28"/>
          <w:szCs w:val="28"/>
          <w:lang w:val="uk-UA"/>
        </w:rPr>
        <w:t xml:space="preserve"> </w:t>
      </w:r>
      <w:r w:rsidR="000F08BC" w:rsidRPr="00346118">
        <w:rPr>
          <w:sz w:val="28"/>
          <w:szCs w:val="28"/>
          <w:lang w:val="uk-UA"/>
        </w:rPr>
        <w:t xml:space="preserve">Порядок), Головний розпорядник виплачує </w:t>
      </w:r>
      <w:r w:rsidR="00847A3A" w:rsidRPr="008857C2">
        <w:rPr>
          <w:sz w:val="28"/>
          <w:szCs w:val="28"/>
          <w:lang w:val="uk-UA"/>
        </w:rPr>
        <w:t>об’єднанн</w:t>
      </w:r>
      <w:r w:rsidR="00FA2CA9">
        <w:rPr>
          <w:sz w:val="28"/>
          <w:szCs w:val="28"/>
          <w:lang w:val="uk-UA"/>
        </w:rPr>
        <w:t>ю</w:t>
      </w:r>
      <w:r w:rsidR="00847A3A" w:rsidRPr="008857C2">
        <w:rPr>
          <w:sz w:val="28"/>
          <w:szCs w:val="28"/>
          <w:lang w:val="uk-UA"/>
        </w:rPr>
        <w:t xml:space="preserve"> співвласників багатоквартирних будинків</w:t>
      </w:r>
      <w:r w:rsidR="000F08BC" w:rsidRPr="00346118">
        <w:rPr>
          <w:sz w:val="28"/>
          <w:szCs w:val="28"/>
          <w:lang w:val="uk-UA"/>
        </w:rPr>
        <w:t xml:space="preserve"> </w:t>
      </w:r>
      <w:r w:rsidR="00847A3A" w:rsidRPr="001A64CD">
        <w:rPr>
          <w:sz w:val="28"/>
          <w:szCs w:val="28"/>
          <w:lang w:val="uk-UA"/>
        </w:rPr>
        <w:t xml:space="preserve">у межах, визначених </w:t>
      </w:r>
      <w:r w:rsidR="00C85801" w:rsidRPr="00C85801">
        <w:rPr>
          <w:color w:val="000000"/>
          <w:sz w:val="28"/>
          <w:szCs w:val="28"/>
          <w:highlight w:val="yellow"/>
          <w:lang w:val="uk-UA"/>
        </w:rPr>
        <w:t xml:space="preserve">рішенням </w:t>
      </w:r>
      <w:r w:rsidR="00C85801" w:rsidRPr="00C85801">
        <w:rPr>
          <w:i/>
          <w:iCs/>
          <w:color w:val="C00000"/>
          <w:sz w:val="28"/>
          <w:szCs w:val="28"/>
          <w:highlight w:val="yellow"/>
          <w:u w:val="single"/>
          <w:lang w:val="uk-UA"/>
        </w:rPr>
        <w:t>назва</w:t>
      </w:r>
      <w:r w:rsidR="00C85801" w:rsidRPr="00C85801">
        <w:rPr>
          <w:color w:val="000000"/>
          <w:sz w:val="28"/>
          <w:szCs w:val="28"/>
          <w:highlight w:val="yellow"/>
          <w:lang w:val="uk-UA"/>
        </w:rPr>
        <w:t xml:space="preserve"> ради від ___________ №____ «</w:t>
      </w:r>
      <w:r w:rsidR="00C85801" w:rsidRPr="00C85801">
        <w:rPr>
          <w:sz w:val="28"/>
          <w:szCs w:val="28"/>
          <w:highlight w:val="yellow"/>
          <w:lang w:val="uk-UA"/>
        </w:rPr>
        <w:t xml:space="preserve">Про затвердження Цільової програми «Тепла оселя» відшкодування з </w:t>
      </w:r>
      <w:r w:rsidR="00C85801" w:rsidRPr="00C85801">
        <w:rPr>
          <w:i/>
          <w:iCs/>
          <w:color w:val="C00000"/>
          <w:sz w:val="28"/>
          <w:szCs w:val="28"/>
          <w:highlight w:val="yellow"/>
          <w:u w:val="single"/>
          <w:lang w:val="uk-UA"/>
        </w:rPr>
        <w:t>назва</w:t>
      </w:r>
      <w:r w:rsidR="00C85801" w:rsidRPr="00C85801">
        <w:rPr>
          <w:sz w:val="28"/>
          <w:szCs w:val="28"/>
          <w:highlight w:val="yellow"/>
          <w:lang w:val="uk-UA"/>
        </w:rPr>
        <w:t xml:space="preserve"> бюджету </w:t>
      </w:r>
      <w:r w:rsidR="008441C9">
        <w:rPr>
          <w:sz w:val="28"/>
          <w:szCs w:val="28"/>
          <w:highlight w:val="yellow"/>
          <w:lang w:val="uk-UA"/>
        </w:rPr>
        <w:t>процентів</w:t>
      </w:r>
      <w:r w:rsidR="00C85801" w:rsidRPr="00C85801">
        <w:rPr>
          <w:sz w:val="28"/>
          <w:szCs w:val="28"/>
          <w:highlight w:val="yellow"/>
          <w:lang w:val="uk-UA"/>
        </w:rPr>
        <w:t xml:space="preserve"> за кредитами, залученими об’єднаннями співвласників багатоквартирних будинків, які беруть участь у </w:t>
      </w:r>
      <w:r w:rsidR="008441C9" w:rsidRPr="00B56C68">
        <w:rPr>
          <w:sz w:val="28"/>
          <w:szCs w:val="28"/>
          <w:lang w:val="uk-UA"/>
        </w:rPr>
        <w:t xml:space="preserve">програмах </w:t>
      </w:r>
      <w:r w:rsidR="008441C9" w:rsidRPr="00B56C68">
        <w:rPr>
          <w:sz w:val="28"/>
          <w:szCs w:val="28"/>
          <w:highlight w:val="yellow"/>
          <w:lang w:val="uk-UA"/>
        </w:rPr>
        <w:t>державної установи</w:t>
      </w:r>
      <w:r w:rsidR="008441C9" w:rsidRPr="00B56C68">
        <w:rPr>
          <w:sz w:val="28"/>
          <w:szCs w:val="28"/>
          <w:lang w:val="uk-UA"/>
        </w:rPr>
        <w:t xml:space="preserve"> «Фонд енергоефективності», зокрема у </w:t>
      </w:r>
      <w:r w:rsidR="00C85801" w:rsidRPr="00C85801">
        <w:rPr>
          <w:sz w:val="28"/>
          <w:szCs w:val="28"/>
          <w:highlight w:val="yellow"/>
          <w:lang w:val="uk-UA"/>
        </w:rPr>
        <w:t>Програмі підтримки енергомодернізації багатоквартирних будинків «ЕНЕРГОДІМ» державної установи «Фонд енергоефективності»</w:t>
      </w:r>
      <w:r w:rsidR="00C85801">
        <w:rPr>
          <w:sz w:val="28"/>
          <w:szCs w:val="28"/>
          <w:highlight w:val="yellow"/>
          <w:lang w:val="uk-UA"/>
        </w:rPr>
        <w:t>,</w:t>
      </w:r>
      <w:r w:rsidR="00C85801" w:rsidRPr="00C85801">
        <w:rPr>
          <w:sz w:val="28"/>
          <w:szCs w:val="28"/>
          <w:highlight w:val="yellow"/>
          <w:lang w:val="uk-UA"/>
        </w:rPr>
        <w:t xml:space="preserve"> на 2020-</w:t>
      </w:r>
      <w:r w:rsidR="00C85801" w:rsidRPr="00C85801">
        <w:rPr>
          <w:sz w:val="28"/>
          <w:szCs w:val="28"/>
          <w:highlight w:val="yellow"/>
          <w:lang w:val="uk-UA"/>
        </w:rPr>
        <w:lastRenderedPageBreak/>
        <w:t>2023</w:t>
      </w:r>
      <w:r w:rsidR="00C85801" w:rsidRPr="00C85801">
        <w:rPr>
          <w:sz w:val="28"/>
          <w:szCs w:val="28"/>
          <w:lang w:val="uk-UA"/>
        </w:rPr>
        <w:t xml:space="preserve"> роки</w:t>
      </w:r>
      <w:r w:rsidR="00847A3A">
        <w:rPr>
          <w:sz w:val="28"/>
          <w:szCs w:val="28"/>
          <w:lang w:val="uk-UA"/>
        </w:rPr>
        <w:t>,</w:t>
      </w:r>
      <w:r w:rsidR="00847A3A" w:rsidRPr="001A64CD">
        <w:rPr>
          <w:sz w:val="28"/>
          <w:szCs w:val="28"/>
          <w:lang w:val="uk-UA"/>
        </w:rPr>
        <w:t xml:space="preserve"> </w:t>
      </w:r>
      <w:r w:rsidR="000F08BC" w:rsidRPr="00346118">
        <w:rPr>
          <w:sz w:val="28"/>
          <w:szCs w:val="28"/>
          <w:lang w:val="uk-UA"/>
        </w:rPr>
        <w:t>відшкодування фактично сплачен</w:t>
      </w:r>
      <w:r w:rsidR="00231390" w:rsidRPr="00346118">
        <w:rPr>
          <w:sz w:val="28"/>
          <w:szCs w:val="28"/>
          <w:lang w:val="uk-UA"/>
        </w:rPr>
        <w:t>их</w:t>
      </w:r>
      <w:r w:rsidR="000F08BC" w:rsidRPr="00346118">
        <w:rPr>
          <w:sz w:val="28"/>
          <w:szCs w:val="28"/>
          <w:lang w:val="uk-UA"/>
        </w:rPr>
        <w:t xml:space="preserve"> </w:t>
      </w:r>
      <w:r w:rsidR="00847A3A">
        <w:rPr>
          <w:sz w:val="28"/>
          <w:szCs w:val="28"/>
          <w:lang w:val="uk-UA"/>
        </w:rPr>
        <w:t xml:space="preserve">ним </w:t>
      </w:r>
      <w:r w:rsidR="008441C9">
        <w:rPr>
          <w:sz w:val="28"/>
          <w:szCs w:val="28"/>
          <w:lang w:val="uk-UA"/>
        </w:rPr>
        <w:t>процентів</w:t>
      </w:r>
      <w:r w:rsidR="000F08BC" w:rsidRPr="00346118">
        <w:rPr>
          <w:sz w:val="28"/>
          <w:szCs w:val="28"/>
          <w:lang w:val="uk-UA"/>
        </w:rPr>
        <w:t xml:space="preserve"> </w:t>
      </w:r>
      <w:r w:rsidR="000F08BC" w:rsidRPr="001A64CD">
        <w:rPr>
          <w:sz w:val="28"/>
          <w:szCs w:val="28"/>
          <w:lang w:val="uk-UA"/>
        </w:rPr>
        <w:t xml:space="preserve">(далі – </w:t>
      </w:r>
      <w:r w:rsidR="000F08BC" w:rsidRPr="001A64CD">
        <w:rPr>
          <w:b/>
          <w:sz w:val="28"/>
          <w:szCs w:val="28"/>
          <w:lang w:val="uk-UA"/>
        </w:rPr>
        <w:t>Відшкодування</w:t>
      </w:r>
      <w:r w:rsidR="000F08BC" w:rsidRPr="001A64CD">
        <w:rPr>
          <w:sz w:val="28"/>
          <w:szCs w:val="28"/>
          <w:lang w:val="uk-UA"/>
        </w:rPr>
        <w:t>) за</w:t>
      </w:r>
      <w:r w:rsidR="00231390" w:rsidRPr="001A64CD">
        <w:rPr>
          <w:sz w:val="28"/>
          <w:szCs w:val="28"/>
          <w:lang w:val="uk-UA"/>
        </w:rPr>
        <w:t xml:space="preserve"> кредитом, зал</w:t>
      </w:r>
      <w:r w:rsidR="00231390" w:rsidRPr="00346118">
        <w:rPr>
          <w:sz w:val="28"/>
          <w:szCs w:val="28"/>
          <w:lang w:val="uk-UA"/>
        </w:rPr>
        <w:t xml:space="preserve">ученим у </w:t>
      </w:r>
      <w:r w:rsidR="00231390" w:rsidRPr="00346118">
        <w:rPr>
          <w:i/>
          <w:iCs/>
          <w:sz w:val="28"/>
          <w:szCs w:val="28"/>
          <w:lang w:val="uk-UA"/>
        </w:rPr>
        <w:t>___</w:t>
      </w:r>
      <w:r w:rsidR="001A64CD">
        <w:rPr>
          <w:i/>
          <w:iCs/>
          <w:sz w:val="28"/>
          <w:szCs w:val="28"/>
          <w:lang w:val="uk-UA"/>
        </w:rPr>
        <w:t>_____</w:t>
      </w:r>
      <w:r w:rsidR="00231390" w:rsidRPr="00346118">
        <w:rPr>
          <w:i/>
          <w:iCs/>
          <w:sz w:val="28"/>
          <w:szCs w:val="28"/>
          <w:lang w:val="uk-UA"/>
        </w:rPr>
        <w:t>__(назва банку)______</w:t>
      </w:r>
      <w:r w:rsidR="00231390" w:rsidRPr="00346118">
        <w:rPr>
          <w:sz w:val="28"/>
          <w:szCs w:val="28"/>
          <w:lang w:val="uk-UA"/>
        </w:rPr>
        <w:t xml:space="preserve"> </w:t>
      </w:r>
      <w:r w:rsidR="00847A3A">
        <w:rPr>
          <w:sz w:val="28"/>
          <w:szCs w:val="28"/>
          <w:lang w:val="uk-UA"/>
        </w:rPr>
        <w:t xml:space="preserve">(далі - Банк) </w:t>
      </w:r>
      <w:r w:rsidR="00231390" w:rsidRPr="00346118">
        <w:rPr>
          <w:sz w:val="28"/>
          <w:szCs w:val="28"/>
          <w:lang w:val="uk-UA"/>
        </w:rPr>
        <w:t>відповідно до</w:t>
      </w:r>
      <w:r w:rsidR="000F08BC" w:rsidRPr="00346118">
        <w:rPr>
          <w:sz w:val="28"/>
          <w:szCs w:val="28"/>
          <w:lang w:val="uk-UA"/>
        </w:rPr>
        <w:t xml:space="preserve"> </w:t>
      </w:r>
      <w:r w:rsidR="00231390" w:rsidRPr="00346118">
        <w:rPr>
          <w:sz w:val="28"/>
          <w:szCs w:val="28"/>
          <w:lang w:val="uk-UA"/>
        </w:rPr>
        <w:t>к</w:t>
      </w:r>
      <w:r w:rsidR="00503DC5" w:rsidRPr="00346118">
        <w:rPr>
          <w:sz w:val="28"/>
          <w:szCs w:val="28"/>
          <w:lang w:val="uk-UA"/>
        </w:rPr>
        <w:t>редитн</w:t>
      </w:r>
      <w:r w:rsidR="00231390" w:rsidRPr="00346118">
        <w:rPr>
          <w:sz w:val="28"/>
          <w:szCs w:val="28"/>
          <w:lang w:val="uk-UA"/>
        </w:rPr>
        <w:t>ого</w:t>
      </w:r>
      <w:r w:rsidR="003C6BBF" w:rsidRPr="00346118">
        <w:rPr>
          <w:sz w:val="28"/>
          <w:szCs w:val="28"/>
          <w:lang w:val="uk-UA"/>
        </w:rPr>
        <w:t xml:space="preserve"> </w:t>
      </w:r>
      <w:r w:rsidR="00231390" w:rsidRPr="00346118">
        <w:rPr>
          <w:sz w:val="28"/>
          <w:szCs w:val="28"/>
          <w:lang w:val="uk-UA"/>
        </w:rPr>
        <w:t>д</w:t>
      </w:r>
      <w:r w:rsidR="003C6BBF" w:rsidRPr="00346118">
        <w:rPr>
          <w:sz w:val="28"/>
          <w:szCs w:val="28"/>
          <w:lang w:val="uk-UA"/>
        </w:rPr>
        <w:t>оговор</w:t>
      </w:r>
      <w:r w:rsidR="00231390" w:rsidRPr="00346118">
        <w:rPr>
          <w:sz w:val="28"/>
          <w:szCs w:val="28"/>
          <w:lang w:val="uk-UA"/>
        </w:rPr>
        <w:t>у</w:t>
      </w:r>
      <w:r w:rsidR="003C6BBF" w:rsidRPr="00346118">
        <w:rPr>
          <w:sz w:val="28"/>
          <w:szCs w:val="28"/>
          <w:lang w:val="uk-UA"/>
        </w:rPr>
        <w:t xml:space="preserve"> </w:t>
      </w:r>
      <w:r w:rsidR="00503DC5" w:rsidRPr="00346118">
        <w:rPr>
          <w:sz w:val="28"/>
          <w:szCs w:val="28"/>
          <w:lang w:val="uk-UA"/>
        </w:rPr>
        <w:t xml:space="preserve"> №</w:t>
      </w:r>
      <w:r w:rsidR="00BB78B8" w:rsidRPr="00346118">
        <w:rPr>
          <w:sz w:val="28"/>
          <w:szCs w:val="28"/>
          <w:lang w:val="uk-UA"/>
        </w:rPr>
        <w:t>_______________</w:t>
      </w:r>
      <w:r w:rsidR="00503DC5" w:rsidRPr="00346118">
        <w:rPr>
          <w:sz w:val="28"/>
          <w:szCs w:val="28"/>
          <w:lang w:val="uk-UA"/>
        </w:rPr>
        <w:t xml:space="preserve"> від «</w:t>
      </w:r>
      <w:r w:rsidR="00BB78B8" w:rsidRPr="00346118">
        <w:rPr>
          <w:sz w:val="28"/>
          <w:szCs w:val="28"/>
          <w:lang w:val="uk-UA"/>
        </w:rPr>
        <w:t>__</w:t>
      </w:r>
      <w:r w:rsidR="001A7D54" w:rsidRPr="00346118">
        <w:rPr>
          <w:sz w:val="28"/>
          <w:szCs w:val="28"/>
          <w:lang w:val="uk-UA"/>
        </w:rPr>
        <w:t xml:space="preserve">» </w:t>
      </w:r>
      <w:r w:rsidR="00BB78B8" w:rsidRPr="00346118">
        <w:rPr>
          <w:sz w:val="28"/>
          <w:szCs w:val="28"/>
          <w:lang w:val="uk-UA"/>
        </w:rPr>
        <w:t>___________</w:t>
      </w:r>
      <w:r w:rsidR="00503DC5" w:rsidRPr="00346118">
        <w:rPr>
          <w:sz w:val="28"/>
          <w:szCs w:val="28"/>
          <w:lang w:val="uk-UA"/>
        </w:rPr>
        <w:t xml:space="preserve"> </w:t>
      </w:r>
      <w:r w:rsidR="006808ED" w:rsidRPr="00346118">
        <w:rPr>
          <w:sz w:val="28"/>
          <w:szCs w:val="28"/>
          <w:lang w:val="uk-UA"/>
        </w:rPr>
        <w:t>____</w:t>
      </w:r>
      <w:r w:rsidR="00503DC5" w:rsidRPr="00346118">
        <w:rPr>
          <w:sz w:val="28"/>
          <w:szCs w:val="28"/>
          <w:lang w:val="uk-UA"/>
        </w:rPr>
        <w:t>р.</w:t>
      </w:r>
      <w:r w:rsidR="000F08BC" w:rsidRPr="00346118">
        <w:rPr>
          <w:sz w:val="28"/>
          <w:szCs w:val="28"/>
          <w:lang w:val="uk-UA"/>
        </w:rPr>
        <w:t xml:space="preserve"> </w:t>
      </w:r>
      <w:r w:rsidR="00231390" w:rsidRPr="00346118">
        <w:rPr>
          <w:sz w:val="28"/>
          <w:szCs w:val="28"/>
          <w:lang w:val="uk-UA"/>
        </w:rPr>
        <w:t>на впровадження енергоефективних заходів у багатоквартирн</w:t>
      </w:r>
      <w:r w:rsidR="00DD1B4A" w:rsidRPr="00346118">
        <w:rPr>
          <w:sz w:val="28"/>
          <w:szCs w:val="28"/>
          <w:lang w:val="uk-UA"/>
        </w:rPr>
        <w:t>ому будинку</w:t>
      </w:r>
      <w:r w:rsidR="00C04A6F" w:rsidRPr="00346118">
        <w:rPr>
          <w:sz w:val="28"/>
          <w:szCs w:val="28"/>
          <w:lang w:val="uk-UA"/>
        </w:rPr>
        <w:t>.</w:t>
      </w:r>
      <w:r w:rsidR="003C6BBF" w:rsidRPr="00346118">
        <w:rPr>
          <w:sz w:val="28"/>
          <w:szCs w:val="28"/>
          <w:lang w:val="uk-UA"/>
        </w:rPr>
        <w:t xml:space="preserve">    </w:t>
      </w:r>
    </w:p>
    <w:p w14:paraId="25A3BF5B" w14:textId="77777777" w:rsidR="000F08BC" w:rsidRPr="00AC1981" w:rsidRDefault="000F08BC" w:rsidP="00AC1981">
      <w:pPr>
        <w:pStyle w:val="a5"/>
        <w:tabs>
          <w:tab w:val="left" w:pos="567"/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0"/>
        <w:jc w:val="both"/>
        <w:rPr>
          <w:sz w:val="28"/>
          <w:szCs w:val="28"/>
          <w:lang w:val="uk-UA"/>
        </w:rPr>
      </w:pPr>
      <w:r w:rsidRPr="00AC1981">
        <w:rPr>
          <w:sz w:val="28"/>
          <w:szCs w:val="28"/>
          <w:lang w:val="uk-UA"/>
        </w:rPr>
        <w:t xml:space="preserve">        </w:t>
      </w:r>
    </w:p>
    <w:p w14:paraId="15F0C0BB" w14:textId="77777777" w:rsidR="000F08BC" w:rsidRPr="00AC1981" w:rsidRDefault="000F08BC" w:rsidP="009B1D5E">
      <w:pPr>
        <w:pStyle w:val="a5"/>
        <w:numPr>
          <w:ilvl w:val="0"/>
          <w:numId w:val="3"/>
        </w:numPr>
        <w:tabs>
          <w:tab w:val="left" w:pos="360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284" w:hanging="284"/>
        <w:contextualSpacing w:val="0"/>
        <w:jc w:val="center"/>
        <w:rPr>
          <w:b/>
          <w:sz w:val="28"/>
          <w:szCs w:val="28"/>
          <w:lang w:val="uk-UA"/>
        </w:rPr>
      </w:pPr>
      <w:r w:rsidRPr="00AC1981">
        <w:rPr>
          <w:b/>
          <w:sz w:val="28"/>
          <w:szCs w:val="28"/>
          <w:lang w:val="uk-UA"/>
        </w:rPr>
        <w:t>Розмір та умови отримання</w:t>
      </w:r>
      <w:r w:rsidRPr="00AC1981">
        <w:rPr>
          <w:b/>
          <w:spacing w:val="4"/>
          <w:sz w:val="28"/>
          <w:szCs w:val="28"/>
          <w:lang w:val="uk-UA"/>
        </w:rPr>
        <w:t xml:space="preserve"> </w:t>
      </w:r>
      <w:r w:rsidRPr="00AC1981">
        <w:rPr>
          <w:b/>
          <w:sz w:val="28"/>
          <w:szCs w:val="28"/>
          <w:lang w:val="uk-UA"/>
        </w:rPr>
        <w:t>відшкодування</w:t>
      </w:r>
    </w:p>
    <w:p w14:paraId="501E8207" w14:textId="7256D59A" w:rsidR="000F08BC" w:rsidRPr="00346118" w:rsidRDefault="000F08BC" w:rsidP="001A64CD">
      <w:pPr>
        <w:pStyle w:val="a5"/>
        <w:tabs>
          <w:tab w:val="left" w:pos="360"/>
          <w:tab w:val="left" w:pos="900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/>
        <w:contextualSpacing w:val="0"/>
        <w:jc w:val="both"/>
        <w:rPr>
          <w:bCs/>
          <w:color w:val="FF00FF"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 xml:space="preserve">         2.</w:t>
      </w:r>
      <w:r w:rsidR="009B1D5E" w:rsidRPr="00AC1981">
        <w:rPr>
          <w:bCs/>
          <w:sz w:val="28"/>
          <w:szCs w:val="28"/>
          <w:lang w:val="uk-UA"/>
        </w:rPr>
        <w:t>1</w:t>
      </w:r>
      <w:r w:rsidRPr="00AC1981">
        <w:rPr>
          <w:bCs/>
          <w:sz w:val="28"/>
          <w:szCs w:val="28"/>
          <w:lang w:val="uk-UA"/>
        </w:rPr>
        <w:t>. За ц</w:t>
      </w:r>
      <w:r w:rsidR="008C5B18" w:rsidRPr="00AC1981">
        <w:rPr>
          <w:bCs/>
          <w:sz w:val="28"/>
          <w:szCs w:val="28"/>
          <w:lang w:val="uk-UA"/>
        </w:rPr>
        <w:t>им</w:t>
      </w:r>
      <w:r w:rsidRPr="00AC1981">
        <w:rPr>
          <w:bCs/>
          <w:sz w:val="28"/>
          <w:szCs w:val="28"/>
          <w:lang w:val="uk-UA"/>
        </w:rPr>
        <w:t xml:space="preserve"> </w:t>
      </w:r>
      <w:r w:rsidR="008C5B18" w:rsidRPr="00AC1981">
        <w:rPr>
          <w:bCs/>
          <w:sz w:val="28"/>
          <w:szCs w:val="28"/>
          <w:lang w:val="uk-UA"/>
        </w:rPr>
        <w:t>Договором</w:t>
      </w:r>
      <w:r w:rsidR="00C85801">
        <w:rPr>
          <w:bCs/>
          <w:sz w:val="28"/>
          <w:szCs w:val="28"/>
          <w:lang w:val="uk-UA"/>
        </w:rPr>
        <w:t xml:space="preserve"> </w:t>
      </w:r>
      <w:r w:rsidR="00847A3A">
        <w:rPr>
          <w:bCs/>
          <w:sz w:val="28"/>
          <w:szCs w:val="28"/>
          <w:lang w:val="uk-UA"/>
        </w:rPr>
        <w:t xml:space="preserve">ОСББ </w:t>
      </w:r>
      <w:r w:rsidRPr="00AC1981">
        <w:rPr>
          <w:bCs/>
          <w:sz w:val="28"/>
          <w:szCs w:val="28"/>
          <w:lang w:val="uk-UA"/>
        </w:rPr>
        <w:t>відшкодовується</w:t>
      </w:r>
      <w:r w:rsidR="001A64CD">
        <w:rPr>
          <w:bCs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>сума фактично сплачених</w:t>
      </w:r>
      <w:r w:rsidR="001A64CD">
        <w:rPr>
          <w:bCs/>
          <w:sz w:val="28"/>
          <w:szCs w:val="28"/>
          <w:lang w:val="uk-UA"/>
        </w:rPr>
        <w:t xml:space="preserve"> </w:t>
      </w:r>
      <w:r w:rsidR="00847A3A">
        <w:rPr>
          <w:bCs/>
          <w:sz w:val="28"/>
          <w:szCs w:val="28"/>
          <w:lang w:val="uk-UA"/>
        </w:rPr>
        <w:t xml:space="preserve">ним </w:t>
      </w:r>
      <w:r w:rsidRPr="00AC1981">
        <w:rPr>
          <w:bCs/>
          <w:sz w:val="28"/>
          <w:szCs w:val="28"/>
          <w:lang w:val="uk-UA"/>
        </w:rPr>
        <w:t xml:space="preserve">згідно </w:t>
      </w:r>
      <w:r w:rsidR="00847A3A">
        <w:rPr>
          <w:bCs/>
          <w:sz w:val="28"/>
          <w:szCs w:val="28"/>
          <w:lang w:val="uk-UA"/>
        </w:rPr>
        <w:t xml:space="preserve">з </w:t>
      </w:r>
      <w:r w:rsidR="008C5B18" w:rsidRPr="00AC1981">
        <w:rPr>
          <w:bCs/>
          <w:sz w:val="28"/>
          <w:szCs w:val="28"/>
          <w:lang w:val="uk-UA"/>
        </w:rPr>
        <w:t>к</w:t>
      </w:r>
      <w:r w:rsidRPr="00AC1981">
        <w:rPr>
          <w:bCs/>
          <w:sz w:val="28"/>
          <w:szCs w:val="28"/>
          <w:lang w:val="uk-UA"/>
        </w:rPr>
        <w:t>редитн</w:t>
      </w:r>
      <w:r w:rsidR="00847A3A">
        <w:rPr>
          <w:bCs/>
          <w:sz w:val="28"/>
          <w:szCs w:val="28"/>
          <w:lang w:val="uk-UA"/>
        </w:rPr>
        <w:t>им</w:t>
      </w:r>
      <w:r w:rsidRPr="00AC1981">
        <w:rPr>
          <w:bCs/>
          <w:sz w:val="28"/>
          <w:szCs w:val="28"/>
          <w:lang w:val="uk-UA"/>
        </w:rPr>
        <w:t xml:space="preserve"> </w:t>
      </w:r>
      <w:r w:rsidR="008C5B18" w:rsidRPr="00AC1981">
        <w:rPr>
          <w:bCs/>
          <w:sz w:val="28"/>
          <w:szCs w:val="28"/>
          <w:lang w:val="uk-UA"/>
        </w:rPr>
        <w:t>д</w:t>
      </w:r>
      <w:r w:rsidRPr="00AC1981">
        <w:rPr>
          <w:bCs/>
          <w:sz w:val="28"/>
          <w:szCs w:val="28"/>
          <w:lang w:val="uk-UA"/>
        </w:rPr>
        <w:t>оговор</w:t>
      </w:r>
      <w:r w:rsidR="00847A3A">
        <w:rPr>
          <w:bCs/>
          <w:sz w:val="28"/>
          <w:szCs w:val="28"/>
          <w:lang w:val="uk-UA"/>
        </w:rPr>
        <w:t>ом</w:t>
      </w:r>
      <w:r w:rsidRPr="00AC1981">
        <w:rPr>
          <w:bCs/>
          <w:sz w:val="28"/>
          <w:szCs w:val="28"/>
          <w:lang w:val="uk-UA"/>
        </w:rPr>
        <w:t xml:space="preserve"> </w:t>
      </w:r>
      <w:r w:rsidR="008441C9">
        <w:rPr>
          <w:bCs/>
          <w:sz w:val="28"/>
          <w:szCs w:val="28"/>
          <w:lang w:val="uk-UA"/>
        </w:rPr>
        <w:t>процентів</w:t>
      </w:r>
      <w:r w:rsidRPr="00AC1981">
        <w:rPr>
          <w:bCs/>
          <w:sz w:val="28"/>
          <w:szCs w:val="28"/>
          <w:lang w:val="uk-UA"/>
        </w:rPr>
        <w:t>,</w:t>
      </w:r>
      <w:r w:rsidR="008C5B18" w:rsidRPr="00AC1981">
        <w:rPr>
          <w:bCs/>
          <w:sz w:val="28"/>
          <w:szCs w:val="28"/>
          <w:lang w:val="uk-UA"/>
        </w:rPr>
        <w:t xml:space="preserve"> але не більше, ніж за </w:t>
      </w:r>
      <w:r w:rsidR="00EF30E0" w:rsidRPr="00C85801">
        <w:rPr>
          <w:bCs/>
          <w:color w:val="000000" w:themeColor="text1"/>
          <w:sz w:val="28"/>
          <w:szCs w:val="28"/>
          <w:lang w:val="uk-UA"/>
        </w:rPr>
        <w:t>12</w:t>
      </w:r>
      <w:r w:rsidR="00EF30E0" w:rsidRPr="00346118">
        <w:rPr>
          <w:bCs/>
          <w:color w:val="FF0000"/>
          <w:sz w:val="28"/>
          <w:szCs w:val="28"/>
          <w:lang w:val="uk-UA"/>
        </w:rPr>
        <w:t xml:space="preserve"> </w:t>
      </w:r>
      <w:r w:rsidR="00C85801" w:rsidRPr="00C85801">
        <w:rPr>
          <w:bCs/>
          <w:color w:val="000000" w:themeColor="text1"/>
          <w:sz w:val="28"/>
          <w:szCs w:val="28"/>
          <w:highlight w:val="yellow"/>
          <w:lang w:val="uk-UA"/>
        </w:rPr>
        <w:t>(дванадцять)</w:t>
      </w:r>
      <w:r w:rsidR="00C85801" w:rsidRPr="00C8580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8C5B18" w:rsidRPr="00EF30E0">
        <w:rPr>
          <w:bCs/>
          <w:sz w:val="28"/>
          <w:szCs w:val="28"/>
          <w:lang w:val="uk-UA"/>
        </w:rPr>
        <w:t>перших місяців користування кредитом.</w:t>
      </w:r>
      <w:r w:rsidRPr="00EF30E0">
        <w:rPr>
          <w:bCs/>
          <w:sz w:val="28"/>
          <w:szCs w:val="28"/>
          <w:lang w:val="uk-UA"/>
        </w:rPr>
        <w:t xml:space="preserve"> </w:t>
      </w:r>
    </w:p>
    <w:p w14:paraId="4A606C90" w14:textId="6D8A854B" w:rsidR="00B27FF1" w:rsidRPr="00BA4AA7" w:rsidRDefault="000F08BC" w:rsidP="001A64CD">
      <w:pPr>
        <w:pStyle w:val="a5"/>
        <w:tabs>
          <w:tab w:val="left" w:pos="18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-27" w:firstLine="567"/>
        <w:contextualSpacing w:val="0"/>
        <w:jc w:val="both"/>
        <w:rPr>
          <w:bCs/>
          <w:color w:val="FF0000"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>2.</w:t>
      </w:r>
      <w:r w:rsidR="009B1D5E" w:rsidRPr="00AC1981">
        <w:rPr>
          <w:bCs/>
          <w:sz w:val="28"/>
          <w:szCs w:val="28"/>
          <w:lang w:val="uk-UA"/>
        </w:rPr>
        <w:t>2</w:t>
      </w:r>
      <w:r w:rsidRPr="00AC1981">
        <w:rPr>
          <w:bCs/>
          <w:sz w:val="28"/>
          <w:szCs w:val="28"/>
          <w:lang w:val="uk-UA"/>
        </w:rPr>
        <w:t xml:space="preserve">. </w:t>
      </w:r>
      <w:r w:rsidR="00123604" w:rsidRPr="00AC1981">
        <w:rPr>
          <w:bCs/>
          <w:sz w:val="28"/>
          <w:szCs w:val="28"/>
          <w:lang w:val="uk-UA"/>
        </w:rPr>
        <w:t>Гранична с</w:t>
      </w:r>
      <w:r w:rsidRPr="00AC1981">
        <w:rPr>
          <w:bCs/>
          <w:sz w:val="28"/>
          <w:szCs w:val="28"/>
          <w:lang w:val="uk-UA"/>
        </w:rPr>
        <w:t>ума Відшкодування за ц</w:t>
      </w:r>
      <w:r w:rsidR="008C5B18" w:rsidRPr="00AC1981">
        <w:rPr>
          <w:bCs/>
          <w:sz w:val="28"/>
          <w:szCs w:val="28"/>
          <w:lang w:val="uk-UA"/>
        </w:rPr>
        <w:t>им</w:t>
      </w:r>
      <w:r w:rsidRPr="00AC1981">
        <w:rPr>
          <w:bCs/>
          <w:sz w:val="28"/>
          <w:szCs w:val="28"/>
          <w:lang w:val="uk-UA"/>
        </w:rPr>
        <w:t xml:space="preserve"> </w:t>
      </w:r>
      <w:r w:rsidR="008C5B18" w:rsidRPr="00AC1981">
        <w:rPr>
          <w:bCs/>
          <w:sz w:val="28"/>
          <w:szCs w:val="28"/>
          <w:lang w:val="uk-UA"/>
        </w:rPr>
        <w:t>Договором</w:t>
      </w:r>
      <w:r w:rsidRPr="00AC1981">
        <w:rPr>
          <w:bCs/>
          <w:sz w:val="28"/>
          <w:szCs w:val="28"/>
          <w:lang w:val="uk-UA"/>
        </w:rPr>
        <w:t xml:space="preserve"> з дати</w:t>
      </w:r>
      <w:r w:rsidR="008C5B18" w:rsidRPr="00AC1981">
        <w:rPr>
          <w:bCs/>
          <w:sz w:val="28"/>
          <w:szCs w:val="28"/>
          <w:lang w:val="uk-UA"/>
        </w:rPr>
        <w:t xml:space="preserve"> першої виплати за к</w:t>
      </w:r>
      <w:r w:rsidRPr="00AC1981">
        <w:rPr>
          <w:bCs/>
          <w:sz w:val="28"/>
          <w:szCs w:val="28"/>
          <w:lang w:val="uk-UA"/>
        </w:rPr>
        <w:t>редитн</w:t>
      </w:r>
      <w:r w:rsidR="008C5B18" w:rsidRPr="00AC1981">
        <w:rPr>
          <w:bCs/>
          <w:sz w:val="28"/>
          <w:szCs w:val="28"/>
          <w:lang w:val="uk-UA"/>
        </w:rPr>
        <w:t>им</w:t>
      </w:r>
      <w:r w:rsidRPr="00AC1981">
        <w:rPr>
          <w:bCs/>
          <w:sz w:val="28"/>
          <w:szCs w:val="28"/>
          <w:lang w:val="uk-UA"/>
        </w:rPr>
        <w:t xml:space="preserve"> договор</w:t>
      </w:r>
      <w:r w:rsidR="008C5B18" w:rsidRPr="00AC1981">
        <w:rPr>
          <w:bCs/>
          <w:sz w:val="28"/>
          <w:szCs w:val="28"/>
          <w:lang w:val="uk-UA"/>
        </w:rPr>
        <w:t>ом</w:t>
      </w:r>
      <w:r w:rsidRPr="00AC1981">
        <w:rPr>
          <w:bCs/>
          <w:sz w:val="28"/>
          <w:szCs w:val="28"/>
          <w:lang w:val="uk-UA"/>
        </w:rPr>
        <w:t xml:space="preserve"> </w:t>
      </w:r>
      <w:bookmarkStart w:id="2" w:name="_Hlk25149948"/>
      <w:r w:rsidR="00123604" w:rsidRPr="00AC1981">
        <w:rPr>
          <w:bCs/>
          <w:sz w:val="28"/>
          <w:szCs w:val="28"/>
          <w:lang w:val="uk-UA"/>
        </w:rPr>
        <w:t>становить</w:t>
      </w:r>
      <w:r w:rsidR="00C85801">
        <w:rPr>
          <w:bCs/>
          <w:sz w:val="28"/>
          <w:szCs w:val="28"/>
          <w:lang w:val="uk-UA"/>
        </w:rPr>
        <w:t xml:space="preserve"> </w:t>
      </w:r>
      <w:r w:rsidR="00C85801" w:rsidRPr="00C85801">
        <w:rPr>
          <w:bCs/>
          <w:sz w:val="28"/>
          <w:szCs w:val="28"/>
          <w:highlight w:val="yellow"/>
          <w:lang w:val="uk-UA"/>
        </w:rPr>
        <w:t xml:space="preserve">____,__ </w:t>
      </w:r>
      <w:r w:rsidR="00C85801" w:rsidRPr="00C85801">
        <w:rPr>
          <w:bCs/>
          <w:spacing w:val="-4"/>
          <w:sz w:val="28"/>
          <w:szCs w:val="28"/>
          <w:highlight w:val="yellow"/>
          <w:lang w:val="uk-UA"/>
        </w:rPr>
        <w:t>грн. (_______ грн. __ коп.), в тому числі</w:t>
      </w:r>
      <w:r w:rsidR="00123604" w:rsidRPr="00AC1981">
        <w:rPr>
          <w:bCs/>
          <w:sz w:val="28"/>
          <w:szCs w:val="28"/>
          <w:lang w:val="uk-UA"/>
        </w:rPr>
        <w:t xml:space="preserve">: </w:t>
      </w:r>
    </w:p>
    <w:p w14:paraId="695CF6BD" w14:textId="13FECFED" w:rsidR="00123604" w:rsidRPr="00AC1981" w:rsidRDefault="000F08BC" w:rsidP="001A64CD">
      <w:pPr>
        <w:pStyle w:val="a5"/>
        <w:tabs>
          <w:tab w:val="left" w:pos="18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-27" w:firstLine="567"/>
        <w:contextualSpacing w:val="0"/>
        <w:jc w:val="both"/>
        <w:rPr>
          <w:bCs/>
          <w:sz w:val="28"/>
          <w:szCs w:val="28"/>
          <w:lang w:val="ru-RU"/>
        </w:rPr>
      </w:pPr>
      <w:r w:rsidRPr="00AC1981">
        <w:rPr>
          <w:bCs/>
          <w:sz w:val="28"/>
          <w:szCs w:val="28"/>
          <w:lang w:val="uk-UA"/>
        </w:rPr>
        <w:t xml:space="preserve">до кінця </w:t>
      </w:r>
      <w:r w:rsidR="008C5B18" w:rsidRPr="00AC1981">
        <w:rPr>
          <w:bCs/>
          <w:sz w:val="28"/>
          <w:szCs w:val="28"/>
          <w:lang w:val="uk-UA"/>
        </w:rPr>
        <w:t>202_</w:t>
      </w:r>
      <w:r w:rsidR="001A64CD">
        <w:rPr>
          <w:bCs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>року –</w:t>
      </w:r>
      <w:r w:rsidR="00D31A23" w:rsidRPr="00AC1981">
        <w:rPr>
          <w:bCs/>
          <w:sz w:val="28"/>
          <w:szCs w:val="28"/>
          <w:lang w:val="uk-UA"/>
        </w:rPr>
        <w:t>____</w:t>
      </w:r>
      <w:r w:rsidR="005049C9" w:rsidRPr="00AC1981">
        <w:rPr>
          <w:bCs/>
          <w:sz w:val="28"/>
          <w:szCs w:val="28"/>
          <w:lang w:val="uk-UA"/>
        </w:rPr>
        <w:t>,</w:t>
      </w:r>
      <w:r w:rsidR="00D31A23" w:rsidRPr="00AC1981">
        <w:rPr>
          <w:bCs/>
          <w:sz w:val="28"/>
          <w:szCs w:val="28"/>
          <w:lang w:val="uk-UA"/>
        </w:rPr>
        <w:t>__</w:t>
      </w:r>
      <w:r w:rsidRPr="00AC1981">
        <w:rPr>
          <w:bCs/>
          <w:sz w:val="28"/>
          <w:szCs w:val="28"/>
          <w:lang w:val="uk-UA"/>
        </w:rPr>
        <w:t xml:space="preserve"> </w:t>
      </w:r>
      <w:r w:rsidRPr="00AC1981">
        <w:rPr>
          <w:bCs/>
          <w:spacing w:val="-4"/>
          <w:sz w:val="28"/>
          <w:szCs w:val="28"/>
          <w:lang w:val="uk-UA"/>
        </w:rPr>
        <w:t>грн. (</w:t>
      </w:r>
      <w:r w:rsidR="00D31A23" w:rsidRPr="00AC1981">
        <w:rPr>
          <w:bCs/>
          <w:spacing w:val="-4"/>
          <w:sz w:val="28"/>
          <w:szCs w:val="28"/>
          <w:lang w:val="uk-UA"/>
        </w:rPr>
        <w:t>_______</w:t>
      </w:r>
      <w:r w:rsidR="00F55BA9" w:rsidRPr="00AC1981">
        <w:rPr>
          <w:bCs/>
          <w:spacing w:val="-4"/>
          <w:sz w:val="28"/>
          <w:szCs w:val="28"/>
          <w:lang w:val="uk-UA"/>
        </w:rPr>
        <w:t xml:space="preserve"> </w:t>
      </w:r>
      <w:r w:rsidR="00D31A23" w:rsidRPr="00AC1981">
        <w:rPr>
          <w:bCs/>
          <w:spacing w:val="-4"/>
          <w:sz w:val="28"/>
          <w:szCs w:val="28"/>
          <w:lang w:val="uk-UA"/>
        </w:rPr>
        <w:t>грн.</w:t>
      </w:r>
      <w:r w:rsidR="005049C9" w:rsidRPr="00AC1981">
        <w:rPr>
          <w:bCs/>
          <w:spacing w:val="-4"/>
          <w:sz w:val="28"/>
          <w:szCs w:val="28"/>
          <w:lang w:val="uk-UA"/>
        </w:rPr>
        <w:t xml:space="preserve"> </w:t>
      </w:r>
      <w:r w:rsidR="00D31A23" w:rsidRPr="00AC1981">
        <w:rPr>
          <w:bCs/>
          <w:spacing w:val="-4"/>
          <w:sz w:val="28"/>
          <w:szCs w:val="28"/>
          <w:lang w:val="uk-UA"/>
        </w:rPr>
        <w:t>__</w:t>
      </w:r>
      <w:r w:rsidR="009465E6" w:rsidRPr="00AC1981">
        <w:rPr>
          <w:bCs/>
          <w:spacing w:val="-4"/>
          <w:sz w:val="28"/>
          <w:szCs w:val="28"/>
          <w:lang w:val="uk-UA"/>
        </w:rPr>
        <w:t xml:space="preserve"> </w:t>
      </w:r>
      <w:r w:rsidR="00D31A23" w:rsidRPr="00AC1981">
        <w:rPr>
          <w:bCs/>
          <w:spacing w:val="-4"/>
          <w:sz w:val="28"/>
          <w:szCs w:val="28"/>
          <w:lang w:val="uk-UA"/>
        </w:rPr>
        <w:t>коп.</w:t>
      </w:r>
      <w:r w:rsidRPr="00AC1981">
        <w:rPr>
          <w:bCs/>
          <w:spacing w:val="-4"/>
          <w:sz w:val="28"/>
          <w:szCs w:val="28"/>
          <w:lang w:val="uk-UA"/>
        </w:rPr>
        <w:t>)</w:t>
      </w:r>
      <w:bookmarkEnd w:id="2"/>
      <w:r w:rsidR="008C5B18" w:rsidRPr="00AC1981">
        <w:rPr>
          <w:bCs/>
          <w:spacing w:val="-4"/>
          <w:sz w:val="28"/>
          <w:szCs w:val="28"/>
          <w:lang w:val="uk-UA"/>
        </w:rPr>
        <w:t>,</w:t>
      </w:r>
      <w:r w:rsidR="008C5B18" w:rsidRPr="00AC1981">
        <w:rPr>
          <w:bCs/>
          <w:sz w:val="28"/>
          <w:szCs w:val="28"/>
          <w:lang w:val="ru-RU"/>
        </w:rPr>
        <w:t xml:space="preserve"> </w:t>
      </w:r>
    </w:p>
    <w:p w14:paraId="2E72A9F8" w14:textId="54F45D25" w:rsidR="00123604" w:rsidRPr="00AC1981" w:rsidRDefault="00123604" w:rsidP="001A64CD">
      <w:pPr>
        <w:pStyle w:val="a5"/>
        <w:tabs>
          <w:tab w:val="left" w:pos="180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-27" w:firstLine="567"/>
        <w:contextualSpacing w:val="0"/>
        <w:jc w:val="both"/>
        <w:rPr>
          <w:bCs/>
          <w:spacing w:val="-4"/>
          <w:sz w:val="28"/>
          <w:szCs w:val="28"/>
          <w:lang w:val="uk-UA"/>
        </w:rPr>
      </w:pPr>
      <w:r w:rsidRPr="00AC1981">
        <w:rPr>
          <w:bCs/>
          <w:spacing w:val="-4"/>
          <w:sz w:val="28"/>
          <w:szCs w:val="28"/>
          <w:lang w:val="uk-UA"/>
        </w:rPr>
        <w:t xml:space="preserve">до кінця 202_ </w:t>
      </w:r>
      <w:r w:rsidR="001A64CD">
        <w:rPr>
          <w:bCs/>
          <w:spacing w:val="-4"/>
          <w:sz w:val="28"/>
          <w:szCs w:val="28"/>
          <w:lang w:val="uk-UA"/>
        </w:rPr>
        <w:t xml:space="preserve"> </w:t>
      </w:r>
      <w:r w:rsidRPr="00AC1981">
        <w:rPr>
          <w:bCs/>
          <w:spacing w:val="-4"/>
          <w:sz w:val="28"/>
          <w:szCs w:val="28"/>
          <w:lang w:val="uk-UA"/>
        </w:rPr>
        <w:t xml:space="preserve">року – ____,__ грн. (_______ грн. __ коп.), </w:t>
      </w:r>
    </w:p>
    <w:p w14:paraId="2E8ECC32" w14:textId="77777777" w:rsidR="001A64CD" w:rsidRDefault="001A64CD" w:rsidP="001A64CD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 w:firstLine="540"/>
        <w:contextualSpacing w:val="0"/>
        <w:jc w:val="both"/>
        <w:rPr>
          <w:bCs/>
          <w:i/>
          <w:spacing w:val="-4"/>
          <w:sz w:val="24"/>
          <w:szCs w:val="24"/>
          <w:lang w:val="uk-UA"/>
        </w:rPr>
      </w:pPr>
    </w:p>
    <w:p w14:paraId="5A51E4C1" w14:textId="3DA64416" w:rsidR="00EF30E0" w:rsidRPr="00632FE6" w:rsidRDefault="00EF30E0" w:rsidP="001A64CD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 w:firstLine="540"/>
        <w:contextualSpacing w:val="0"/>
        <w:jc w:val="both"/>
        <w:rPr>
          <w:bCs/>
          <w:i/>
          <w:color w:val="0070C0"/>
          <w:spacing w:val="-4"/>
          <w:sz w:val="24"/>
          <w:szCs w:val="24"/>
          <w:lang w:val="uk-UA"/>
        </w:rPr>
      </w:pP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Увага: </w:t>
      </w:r>
    </w:p>
    <w:p w14:paraId="64E81C1F" w14:textId="084D6C9C" w:rsidR="00EF30E0" w:rsidRPr="00632FE6" w:rsidRDefault="00EF30E0" w:rsidP="00346118">
      <w:pPr>
        <w:pStyle w:val="a5"/>
        <w:numPr>
          <w:ilvl w:val="0"/>
          <w:numId w:val="32"/>
        </w:numPr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contextualSpacing w:val="0"/>
        <w:jc w:val="both"/>
        <w:rPr>
          <w:bCs/>
          <w:i/>
          <w:color w:val="0070C0"/>
          <w:spacing w:val="-4"/>
          <w:sz w:val="24"/>
          <w:szCs w:val="24"/>
          <w:lang w:val="uk-UA"/>
        </w:rPr>
      </w:pP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Якщо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місцевий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бюджет здійснює повн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е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відшкодування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</w:t>
      </w:r>
      <w:r w:rsidR="008441C9">
        <w:rPr>
          <w:bCs/>
          <w:i/>
          <w:color w:val="0070C0"/>
          <w:spacing w:val="-4"/>
          <w:sz w:val="24"/>
          <w:szCs w:val="24"/>
          <w:lang w:val="uk-UA"/>
        </w:rPr>
        <w:t>процентів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по кредиту, то вказані вище граничні суми відшкодування беруться з Графіку погашення кредиту</w:t>
      </w:r>
      <w:r w:rsidR="003648B6" w:rsidRPr="00632FE6">
        <w:rPr>
          <w:bCs/>
          <w:i/>
          <w:color w:val="0070C0"/>
          <w:spacing w:val="-4"/>
          <w:sz w:val="24"/>
          <w:szCs w:val="24"/>
          <w:lang w:val="uk-UA"/>
        </w:rPr>
        <w:t>, який додається до кредитного договору;</w:t>
      </w:r>
    </w:p>
    <w:p w14:paraId="26A11083" w14:textId="1D4C534C" w:rsidR="003648B6" w:rsidRDefault="003648B6" w:rsidP="00346118">
      <w:pPr>
        <w:pStyle w:val="a5"/>
        <w:numPr>
          <w:ilvl w:val="0"/>
          <w:numId w:val="32"/>
        </w:numPr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contextualSpacing w:val="0"/>
        <w:jc w:val="both"/>
        <w:rPr>
          <w:bCs/>
          <w:i/>
          <w:color w:val="0070C0"/>
          <w:spacing w:val="-4"/>
          <w:sz w:val="24"/>
          <w:szCs w:val="24"/>
          <w:lang w:val="uk-UA"/>
        </w:rPr>
      </w:pP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Якщо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місцевий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бюджет здійснює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часткове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відшкодування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</w:t>
      </w:r>
      <w:r w:rsidR="008441C9">
        <w:rPr>
          <w:bCs/>
          <w:i/>
          <w:color w:val="0070C0"/>
          <w:spacing w:val="-4"/>
          <w:sz w:val="24"/>
          <w:szCs w:val="24"/>
          <w:lang w:val="uk-UA"/>
        </w:rPr>
        <w:t>процентів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по кредиту, то розрахунок граничних сум відшкодування здійснюється </w:t>
      </w:r>
      <w:r w:rsidR="001A64CD"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Головним 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>розпорядником, виходячи з встановлено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ї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р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>ішення</w:t>
      </w:r>
      <w:r w:rsidR="001A64CD" w:rsidRPr="00632FE6">
        <w:rPr>
          <w:bCs/>
          <w:i/>
          <w:color w:val="0070C0"/>
          <w:spacing w:val="-4"/>
          <w:sz w:val="24"/>
          <w:szCs w:val="24"/>
          <w:lang w:val="uk-UA"/>
        </w:rPr>
        <w:t>м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</w:t>
      </w:r>
      <w:r w:rsidR="001A64CD"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ради </w:t>
      </w:r>
      <w:r w:rsidR="00C85801">
        <w:rPr>
          <w:bCs/>
          <w:i/>
          <w:color w:val="0070C0"/>
          <w:spacing w:val="-4"/>
          <w:sz w:val="24"/>
          <w:szCs w:val="24"/>
          <w:lang w:val="uk-UA"/>
        </w:rPr>
        <w:t>частки відшкодування</w:t>
      </w:r>
      <w:r w:rsidR="001A64CD" w:rsidRPr="00632FE6">
        <w:rPr>
          <w:bCs/>
          <w:i/>
          <w:color w:val="0070C0"/>
          <w:spacing w:val="-4"/>
          <w:sz w:val="24"/>
          <w:szCs w:val="24"/>
          <w:lang w:val="uk-UA"/>
        </w:rPr>
        <w:t xml:space="preserve"> та Графіку погашення кредиту</w:t>
      </w:r>
      <w:r w:rsidRPr="00632FE6">
        <w:rPr>
          <w:bCs/>
          <w:i/>
          <w:color w:val="0070C0"/>
          <w:spacing w:val="-4"/>
          <w:sz w:val="24"/>
          <w:szCs w:val="24"/>
          <w:lang w:val="uk-UA"/>
        </w:rPr>
        <w:t>.</w:t>
      </w:r>
    </w:p>
    <w:p w14:paraId="3ABE730E" w14:textId="77777777" w:rsidR="00632FE6" w:rsidRPr="00632FE6" w:rsidRDefault="00632FE6" w:rsidP="00632FE6">
      <w:pPr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547"/>
        <w:jc w:val="both"/>
        <w:rPr>
          <w:bCs/>
          <w:i/>
          <w:color w:val="0070C0"/>
          <w:spacing w:val="-4"/>
          <w:sz w:val="24"/>
          <w:szCs w:val="24"/>
          <w:lang w:val="uk-UA"/>
        </w:rPr>
      </w:pPr>
    </w:p>
    <w:p w14:paraId="1F098574" w14:textId="493C3FCB" w:rsidR="009B1D5E" w:rsidRPr="003648B6" w:rsidRDefault="009B1D5E" w:rsidP="00346118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 w:firstLine="540"/>
        <w:contextualSpacing w:val="0"/>
        <w:jc w:val="both"/>
        <w:rPr>
          <w:bCs/>
          <w:spacing w:val="-4"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>2.</w:t>
      </w:r>
      <w:r w:rsidR="00AC1981" w:rsidRPr="00AC1981">
        <w:rPr>
          <w:bCs/>
          <w:sz w:val="28"/>
          <w:szCs w:val="28"/>
          <w:lang w:val="uk-UA"/>
        </w:rPr>
        <w:t>3</w:t>
      </w:r>
      <w:r w:rsidRPr="00AC1981">
        <w:rPr>
          <w:bCs/>
          <w:sz w:val="28"/>
          <w:szCs w:val="28"/>
          <w:lang w:val="uk-UA"/>
        </w:rPr>
        <w:t xml:space="preserve">. Відшкодування надається на підставі отриманого від Банку зведеного реєстру </w:t>
      </w:r>
      <w:proofErr w:type="spellStart"/>
      <w:r w:rsidR="00C85801" w:rsidRPr="00C85801">
        <w:rPr>
          <w:sz w:val="28"/>
          <w:szCs w:val="28"/>
          <w:lang w:val="ru-RU" w:eastAsia="ar-SA"/>
        </w:rPr>
        <w:t>Позичальників</w:t>
      </w:r>
      <w:proofErr w:type="spellEnd"/>
      <w:r w:rsidR="00C85801" w:rsidRPr="00C85801">
        <w:rPr>
          <w:sz w:val="28"/>
          <w:szCs w:val="28"/>
          <w:lang w:val="ru-RU" w:eastAsia="ar-SA"/>
        </w:rPr>
        <w:t>,</w:t>
      </w:r>
      <w:r w:rsidR="00C85801" w:rsidRPr="00C85801">
        <w:rPr>
          <w:b/>
          <w:bCs/>
          <w:lang w:val="ru-RU"/>
        </w:rPr>
        <w:t xml:space="preserve">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які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отримали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кредит у</w:t>
      </w:r>
      <w:r w:rsidR="00C85801" w:rsidRPr="00E04E87">
        <w:rPr>
          <w:i/>
          <w:iCs/>
          <w:sz w:val="28"/>
          <w:szCs w:val="28"/>
          <w:highlight w:val="yellow"/>
          <w:lang w:val="uk-UA"/>
        </w:rPr>
        <w:t>____(назва Банку)___</w:t>
      </w:r>
      <w:r w:rsidR="00C85801" w:rsidRPr="00C85801">
        <w:rPr>
          <w:sz w:val="28"/>
          <w:szCs w:val="28"/>
          <w:highlight w:val="yellow"/>
          <w:lang w:val="ru-RU"/>
        </w:rPr>
        <w:t xml:space="preserve"> на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впровадження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енерго</w:t>
      </w:r>
      <w:r w:rsidR="00C85801" w:rsidRPr="00E04E87">
        <w:rPr>
          <w:sz w:val="28"/>
          <w:szCs w:val="28"/>
          <w:highlight w:val="yellow"/>
          <w:lang w:val="uk-UA"/>
        </w:rPr>
        <w:t>ефективн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их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заходів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у рамках </w:t>
      </w:r>
      <w:r w:rsidR="00C85801" w:rsidRPr="00E04E87">
        <w:rPr>
          <w:sz w:val="28"/>
          <w:szCs w:val="28"/>
          <w:highlight w:val="yellow"/>
          <w:lang w:val="uk-UA"/>
        </w:rPr>
        <w:t xml:space="preserve">участі в </w:t>
      </w:r>
      <w:r w:rsidR="008441C9" w:rsidRPr="00B56C68">
        <w:rPr>
          <w:sz w:val="28"/>
          <w:szCs w:val="28"/>
          <w:lang w:val="uk-UA"/>
        </w:rPr>
        <w:t xml:space="preserve">програмах </w:t>
      </w:r>
      <w:r w:rsidR="008441C9" w:rsidRPr="00B56C68">
        <w:rPr>
          <w:sz w:val="28"/>
          <w:szCs w:val="28"/>
          <w:highlight w:val="yellow"/>
          <w:lang w:val="uk-UA"/>
        </w:rPr>
        <w:t>державної установи</w:t>
      </w:r>
      <w:r w:rsidR="008441C9" w:rsidRPr="00B56C68">
        <w:rPr>
          <w:sz w:val="28"/>
          <w:szCs w:val="28"/>
          <w:lang w:val="uk-UA"/>
        </w:rPr>
        <w:t xml:space="preserve"> «Фонд енергоефективності», зокрема у </w:t>
      </w:r>
      <w:r w:rsidR="00C85801" w:rsidRPr="00E04E87">
        <w:rPr>
          <w:sz w:val="28"/>
          <w:szCs w:val="28"/>
          <w:highlight w:val="yellow"/>
          <w:lang w:val="uk-UA"/>
        </w:rPr>
        <w:t>П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рограм</w:t>
      </w:r>
      <w:proofErr w:type="spellEnd"/>
      <w:r w:rsidR="00C85801" w:rsidRPr="00E04E87">
        <w:rPr>
          <w:sz w:val="28"/>
          <w:szCs w:val="28"/>
          <w:highlight w:val="yellow"/>
          <w:lang w:val="uk-UA"/>
        </w:rPr>
        <w:t>і</w:t>
      </w:r>
      <w:r w:rsidR="00C85801" w:rsidRPr="00C85801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підтримки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енергомодернізації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багатоквартирних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</w:t>
      </w:r>
      <w:proofErr w:type="spellStart"/>
      <w:r w:rsidR="00C85801" w:rsidRPr="00C85801">
        <w:rPr>
          <w:sz w:val="28"/>
          <w:szCs w:val="28"/>
          <w:highlight w:val="yellow"/>
          <w:lang w:val="ru-RU"/>
        </w:rPr>
        <w:t>будинків</w:t>
      </w:r>
      <w:proofErr w:type="spellEnd"/>
      <w:r w:rsidR="00C85801" w:rsidRPr="00C85801">
        <w:rPr>
          <w:sz w:val="28"/>
          <w:szCs w:val="28"/>
          <w:highlight w:val="yellow"/>
          <w:lang w:val="ru-RU"/>
        </w:rPr>
        <w:t xml:space="preserve"> «ЕНЕРГОДІМ»</w:t>
      </w:r>
      <w:r w:rsidR="00C85801" w:rsidRPr="00E04E87">
        <w:rPr>
          <w:sz w:val="28"/>
          <w:szCs w:val="28"/>
          <w:highlight w:val="yellow"/>
          <w:lang w:val="uk-UA"/>
        </w:rPr>
        <w:t xml:space="preserve"> державної установи «Фонд енергоефективності» та сплатили відсотки за кредитом</w:t>
      </w:r>
      <w:r w:rsidR="00C85801">
        <w:rPr>
          <w:sz w:val="28"/>
          <w:szCs w:val="28"/>
          <w:lang w:val="uk-UA"/>
        </w:rPr>
        <w:t xml:space="preserve"> </w:t>
      </w:r>
      <w:r w:rsidR="00C85801">
        <w:rPr>
          <w:sz w:val="28"/>
          <w:szCs w:val="28"/>
          <w:lang w:val="ru-RU" w:eastAsia="ar-SA"/>
        </w:rPr>
        <w:t xml:space="preserve">у </w:t>
      </w:r>
      <w:proofErr w:type="spellStart"/>
      <w:r w:rsidR="00C85801">
        <w:rPr>
          <w:sz w:val="28"/>
          <w:szCs w:val="28"/>
          <w:lang w:val="ru-RU" w:eastAsia="ar-SA"/>
        </w:rPr>
        <w:t>попередньому</w:t>
      </w:r>
      <w:proofErr w:type="spellEnd"/>
      <w:r w:rsidR="00C85801">
        <w:rPr>
          <w:sz w:val="28"/>
          <w:szCs w:val="28"/>
          <w:lang w:val="ru-RU" w:eastAsia="ar-SA"/>
        </w:rPr>
        <w:t xml:space="preserve"> </w:t>
      </w:r>
      <w:proofErr w:type="spellStart"/>
      <w:r w:rsidR="00C85801">
        <w:rPr>
          <w:sz w:val="28"/>
          <w:szCs w:val="28"/>
          <w:lang w:val="ru-RU" w:eastAsia="ar-SA"/>
        </w:rPr>
        <w:t>місяц</w:t>
      </w:r>
      <w:r w:rsidR="00C85801" w:rsidRPr="00C85801">
        <w:rPr>
          <w:sz w:val="28"/>
          <w:szCs w:val="28"/>
          <w:lang w:val="ru-RU" w:eastAsia="ar-SA"/>
        </w:rPr>
        <w:t>і</w:t>
      </w:r>
      <w:proofErr w:type="spellEnd"/>
      <w:r w:rsidRPr="00847A3A">
        <w:rPr>
          <w:sz w:val="28"/>
          <w:szCs w:val="28"/>
          <w:lang w:val="uk-UA"/>
        </w:rPr>
        <w:t>,</w:t>
      </w:r>
      <w:r w:rsidRPr="00AC1981">
        <w:rPr>
          <w:bCs/>
          <w:sz w:val="28"/>
          <w:szCs w:val="28"/>
          <w:lang w:val="uk-UA"/>
        </w:rPr>
        <w:t xml:space="preserve"> що містить інформацію про нараховані та фактично сплачені </w:t>
      </w:r>
      <w:r w:rsidRPr="003648B6">
        <w:rPr>
          <w:bCs/>
          <w:sz w:val="28"/>
          <w:szCs w:val="28"/>
          <w:lang w:val="uk-UA"/>
        </w:rPr>
        <w:t>Позичальником відсотки за користування кредитом.</w:t>
      </w:r>
    </w:p>
    <w:p w14:paraId="4B518556" w14:textId="14244E0C" w:rsidR="000F08BC" w:rsidRPr="00AC1981" w:rsidRDefault="000F08BC" w:rsidP="00346118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>2.</w:t>
      </w:r>
      <w:r w:rsidR="00AC1981" w:rsidRPr="00AC1981">
        <w:rPr>
          <w:bCs/>
          <w:sz w:val="28"/>
          <w:szCs w:val="28"/>
          <w:lang w:val="uk-UA"/>
        </w:rPr>
        <w:t>4</w:t>
      </w:r>
      <w:r w:rsidRPr="00AC1981">
        <w:rPr>
          <w:bCs/>
          <w:sz w:val="28"/>
          <w:szCs w:val="28"/>
          <w:lang w:val="uk-UA"/>
        </w:rPr>
        <w:t>. Головний розпорядник здійснює виплату відшкодування на рахунок ОСББ</w:t>
      </w:r>
      <w:r w:rsidR="003648B6">
        <w:rPr>
          <w:bCs/>
          <w:sz w:val="28"/>
          <w:szCs w:val="28"/>
          <w:lang w:val="uk-UA"/>
        </w:rPr>
        <w:t xml:space="preserve">, </w:t>
      </w:r>
      <w:r w:rsidRPr="00AC1981">
        <w:rPr>
          <w:bCs/>
          <w:sz w:val="28"/>
          <w:szCs w:val="28"/>
          <w:lang w:val="uk-UA"/>
        </w:rPr>
        <w:t xml:space="preserve">реквізити </w:t>
      </w:r>
      <w:r w:rsidR="003648B6">
        <w:rPr>
          <w:bCs/>
          <w:sz w:val="28"/>
          <w:szCs w:val="28"/>
          <w:lang w:val="uk-UA"/>
        </w:rPr>
        <w:t xml:space="preserve">якого </w:t>
      </w:r>
      <w:r w:rsidRPr="00AC1981">
        <w:rPr>
          <w:bCs/>
          <w:sz w:val="28"/>
          <w:szCs w:val="28"/>
          <w:lang w:val="uk-UA"/>
        </w:rPr>
        <w:t>вказан</w:t>
      </w:r>
      <w:r w:rsidR="003648B6">
        <w:rPr>
          <w:bCs/>
          <w:sz w:val="28"/>
          <w:szCs w:val="28"/>
          <w:lang w:val="uk-UA"/>
        </w:rPr>
        <w:t>о</w:t>
      </w:r>
      <w:r w:rsidRPr="00AC1981">
        <w:rPr>
          <w:bCs/>
          <w:sz w:val="28"/>
          <w:szCs w:val="28"/>
          <w:lang w:val="uk-UA"/>
        </w:rPr>
        <w:t xml:space="preserve"> в розділі </w:t>
      </w:r>
      <w:r w:rsidR="00B82A1A" w:rsidRPr="00AC1981">
        <w:rPr>
          <w:bCs/>
          <w:sz w:val="28"/>
          <w:szCs w:val="28"/>
          <w:lang w:val="uk-UA"/>
        </w:rPr>
        <w:t>7</w:t>
      </w:r>
      <w:r w:rsidRPr="00AC1981">
        <w:rPr>
          <w:bCs/>
          <w:sz w:val="28"/>
          <w:szCs w:val="28"/>
          <w:lang w:val="uk-UA"/>
        </w:rPr>
        <w:t xml:space="preserve"> ц</w:t>
      </w:r>
      <w:r w:rsidR="00B82A1A" w:rsidRPr="00AC1981">
        <w:rPr>
          <w:bCs/>
          <w:sz w:val="28"/>
          <w:szCs w:val="28"/>
          <w:lang w:val="uk-UA"/>
        </w:rPr>
        <w:t>ього</w:t>
      </w:r>
      <w:r w:rsidRPr="00AC1981">
        <w:rPr>
          <w:bCs/>
          <w:sz w:val="28"/>
          <w:szCs w:val="28"/>
          <w:lang w:val="uk-UA"/>
        </w:rPr>
        <w:t xml:space="preserve"> </w:t>
      </w:r>
      <w:r w:rsidR="00B82A1A" w:rsidRPr="00AC1981">
        <w:rPr>
          <w:bCs/>
          <w:sz w:val="28"/>
          <w:szCs w:val="28"/>
          <w:lang w:val="uk-UA"/>
        </w:rPr>
        <w:t>Договору</w:t>
      </w:r>
      <w:r w:rsidR="003648B6">
        <w:rPr>
          <w:bCs/>
          <w:sz w:val="28"/>
          <w:szCs w:val="28"/>
          <w:lang w:val="uk-UA"/>
        </w:rPr>
        <w:t>,</w:t>
      </w:r>
      <w:r w:rsidRPr="00AC1981">
        <w:rPr>
          <w:bCs/>
          <w:sz w:val="28"/>
          <w:szCs w:val="28"/>
          <w:lang w:val="uk-UA"/>
        </w:rPr>
        <w:t xml:space="preserve"> </w:t>
      </w:r>
      <w:r w:rsidR="008C5B18" w:rsidRPr="00AC1981">
        <w:rPr>
          <w:bCs/>
          <w:sz w:val="28"/>
          <w:szCs w:val="28"/>
          <w:lang w:val="uk-UA"/>
        </w:rPr>
        <w:t>не пізніше</w:t>
      </w:r>
      <w:r w:rsidRPr="00AC1981">
        <w:rPr>
          <w:bCs/>
          <w:sz w:val="28"/>
          <w:szCs w:val="28"/>
          <w:lang w:val="uk-UA"/>
        </w:rPr>
        <w:t xml:space="preserve"> 10</w:t>
      </w:r>
      <w:r w:rsidR="008C5B18" w:rsidRPr="00AC1981">
        <w:rPr>
          <w:bCs/>
          <w:sz w:val="28"/>
          <w:szCs w:val="28"/>
          <w:lang w:val="uk-UA"/>
        </w:rPr>
        <w:t xml:space="preserve"> </w:t>
      </w:r>
      <w:r w:rsidR="007B4D02" w:rsidRPr="007B4D02">
        <w:rPr>
          <w:bCs/>
          <w:sz w:val="28"/>
          <w:szCs w:val="28"/>
          <w:highlight w:val="yellow"/>
          <w:lang w:val="uk-UA"/>
        </w:rPr>
        <w:t>(десятого)</w:t>
      </w:r>
      <w:r w:rsidR="007B4D02">
        <w:rPr>
          <w:bCs/>
          <w:sz w:val="28"/>
          <w:szCs w:val="28"/>
          <w:lang w:val="uk-UA"/>
        </w:rPr>
        <w:t xml:space="preserve"> </w:t>
      </w:r>
      <w:r w:rsidR="008C5B18" w:rsidRPr="00AC1981">
        <w:rPr>
          <w:bCs/>
          <w:sz w:val="28"/>
          <w:szCs w:val="28"/>
          <w:lang w:val="uk-UA"/>
        </w:rPr>
        <w:t>числа місяця, наступного за місяцем фактичної сплати</w:t>
      </w:r>
      <w:r w:rsidR="008C5B18" w:rsidRPr="00AC1981">
        <w:rPr>
          <w:sz w:val="28"/>
          <w:szCs w:val="28"/>
          <w:lang w:val="uk-UA"/>
        </w:rPr>
        <w:t xml:space="preserve"> </w:t>
      </w:r>
      <w:r w:rsidR="008441C9">
        <w:rPr>
          <w:sz w:val="28"/>
          <w:szCs w:val="28"/>
          <w:lang w:val="uk-UA"/>
        </w:rPr>
        <w:t>процентів</w:t>
      </w:r>
      <w:r w:rsidR="008C5B18" w:rsidRPr="00AC1981">
        <w:rPr>
          <w:sz w:val="28"/>
          <w:szCs w:val="28"/>
          <w:lang w:val="uk-UA"/>
        </w:rPr>
        <w:t>.</w:t>
      </w:r>
    </w:p>
    <w:p w14:paraId="1175180D" w14:textId="691FA4DB" w:rsidR="00112309" w:rsidRPr="002923CF" w:rsidRDefault="00112309" w:rsidP="00346118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AC1981">
        <w:rPr>
          <w:sz w:val="28"/>
          <w:szCs w:val="28"/>
          <w:lang w:val="uk-UA"/>
        </w:rPr>
        <w:t>2.</w:t>
      </w:r>
      <w:r w:rsidR="00AC1981" w:rsidRPr="00AC1981">
        <w:rPr>
          <w:sz w:val="28"/>
          <w:szCs w:val="28"/>
          <w:lang w:val="uk-UA"/>
        </w:rPr>
        <w:t>5</w:t>
      </w:r>
      <w:r w:rsidRPr="00AC1981">
        <w:rPr>
          <w:sz w:val="28"/>
          <w:szCs w:val="28"/>
          <w:lang w:val="uk-UA"/>
        </w:rPr>
        <w:t xml:space="preserve">. </w:t>
      </w:r>
      <w:r w:rsidR="007B4D02" w:rsidRPr="007B4D02">
        <w:rPr>
          <w:sz w:val="28"/>
          <w:szCs w:val="28"/>
          <w:highlight w:val="yellow"/>
          <w:lang w:val="uk-UA"/>
        </w:rPr>
        <w:t xml:space="preserve">До суми Відшкодування </w:t>
      </w:r>
      <w:r w:rsidRPr="007B4D02">
        <w:rPr>
          <w:sz w:val="28"/>
          <w:szCs w:val="28"/>
          <w:highlight w:val="yellow"/>
          <w:lang w:val="uk-UA"/>
        </w:rPr>
        <w:t xml:space="preserve">не можуть бути </w:t>
      </w:r>
      <w:r w:rsidR="007B4D02" w:rsidRPr="007B4D02">
        <w:rPr>
          <w:sz w:val="28"/>
          <w:szCs w:val="28"/>
          <w:highlight w:val="yellow"/>
          <w:lang w:val="uk-UA"/>
        </w:rPr>
        <w:t>включені</w:t>
      </w:r>
      <w:r w:rsidRPr="007B4D02">
        <w:rPr>
          <w:sz w:val="28"/>
          <w:szCs w:val="28"/>
          <w:highlight w:val="yellow"/>
          <w:lang w:val="uk-UA"/>
        </w:rPr>
        <w:t xml:space="preserve"> будь-як</w:t>
      </w:r>
      <w:r w:rsidR="007B4D02" w:rsidRPr="007B4D02">
        <w:rPr>
          <w:sz w:val="28"/>
          <w:szCs w:val="28"/>
          <w:highlight w:val="yellow"/>
          <w:lang w:val="uk-UA"/>
        </w:rPr>
        <w:t>і</w:t>
      </w:r>
      <w:r w:rsidRPr="007B4D02">
        <w:rPr>
          <w:sz w:val="28"/>
          <w:szCs w:val="28"/>
          <w:highlight w:val="yellow"/>
          <w:lang w:val="uk-UA"/>
        </w:rPr>
        <w:t xml:space="preserve"> штраф</w:t>
      </w:r>
      <w:r w:rsidR="007B4D02" w:rsidRPr="007B4D02">
        <w:rPr>
          <w:sz w:val="28"/>
          <w:szCs w:val="28"/>
          <w:highlight w:val="yellow"/>
          <w:lang w:val="uk-UA"/>
        </w:rPr>
        <w:t>и</w:t>
      </w:r>
      <w:r w:rsidRPr="007B4D02">
        <w:rPr>
          <w:sz w:val="28"/>
          <w:szCs w:val="28"/>
          <w:highlight w:val="yellow"/>
          <w:lang w:val="uk-UA"/>
        </w:rPr>
        <w:t xml:space="preserve"> та/або пені, </w:t>
      </w:r>
      <w:r w:rsidR="007B4D02" w:rsidRPr="007B4D02">
        <w:rPr>
          <w:sz w:val="28"/>
          <w:szCs w:val="28"/>
          <w:highlight w:val="yellow"/>
          <w:lang w:val="uk-UA"/>
        </w:rPr>
        <w:t xml:space="preserve">інші платежі, крім </w:t>
      </w:r>
      <w:r w:rsidR="008441C9">
        <w:rPr>
          <w:sz w:val="28"/>
          <w:szCs w:val="28"/>
          <w:highlight w:val="yellow"/>
          <w:lang w:val="uk-UA"/>
        </w:rPr>
        <w:t>процентів</w:t>
      </w:r>
      <w:r w:rsidR="007B4D02" w:rsidRPr="007B4D02">
        <w:rPr>
          <w:sz w:val="28"/>
          <w:szCs w:val="28"/>
          <w:highlight w:val="yellow"/>
          <w:lang w:val="uk-UA"/>
        </w:rPr>
        <w:t xml:space="preserve">, </w:t>
      </w:r>
      <w:r w:rsidRPr="007B4D02">
        <w:rPr>
          <w:sz w:val="28"/>
          <w:szCs w:val="28"/>
          <w:highlight w:val="yellow"/>
          <w:lang w:val="uk-UA"/>
        </w:rPr>
        <w:t>нарахованих згідно з умовами кредитного договору, а також</w:t>
      </w:r>
      <w:r w:rsidR="0044681E" w:rsidRPr="007B4D02">
        <w:rPr>
          <w:sz w:val="28"/>
          <w:szCs w:val="28"/>
          <w:highlight w:val="yellow"/>
          <w:lang w:val="uk-UA"/>
        </w:rPr>
        <w:t xml:space="preserve"> сплачен</w:t>
      </w:r>
      <w:r w:rsidR="007B4D02" w:rsidRPr="007B4D02">
        <w:rPr>
          <w:sz w:val="28"/>
          <w:szCs w:val="28"/>
          <w:highlight w:val="yellow"/>
          <w:lang w:val="uk-UA"/>
        </w:rPr>
        <w:t>і</w:t>
      </w:r>
      <w:r w:rsidR="0044681E" w:rsidRPr="007B4D02">
        <w:rPr>
          <w:sz w:val="28"/>
          <w:szCs w:val="28"/>
          <w:highlight w:val="yellow"/>
          <w:lang w:val="uk-UA"/>
        </w:rPr>
        <w:t xml:space="preserve"> наперед сум</w:t>
      </w:r>
      <w:r w:rsidR="007B4D02" w:rsidRPr="007B4D02">
        <w:rPr>
          <w:sz w:val="28"/>
          <w:szCs w:val="28"/>
          <w:highlight w:val="yellow"/>
          <w:lang w:val="uk-UA"/>
        </w:rPr>
        <w:t>и</w:t>
      </w:r>
      <w:r w:rsidR="0044681E" w:rsidRPr="007B4D02">
        <w:rPr>
          <w:sz w:val="28"/>
          <w:szCs w:val="28"/>
          <w:highlight w:val="yellow"/>
          <w:lang w:val="uk-UA"/>
        </w:rPr>
        <w:t xml:space="preserve"> </w:t>
      </w:r>
      <w:r w:rsidR="008441C9">
        <w:rPr>
          <w:sz w:val="28"/>
          <w:szCs w:val="28"/>
          <w:highlight w:val="yellow"/>
          <w:lang w:val="uk-UA"/>
        </w:rPr>
        <w:t>процентів</w:t>
      </w:r>
      <w:r w:rsidRPr="007B4D02">
        <w:rPr>
          <w:sz w:val="28"/>
          <w:szCs w:val="28"/>
          <w:highlight w:val="yellow"/>
          <w:lang w:val="uk-UA"/>
        </w:rPr>
        <w:t xml:space="preserve"> за користування кредитом.</w:t>
      </w:r>
    </w:p>
    <w:p w14:paraId="54285C19" w14:textId="77777777" w:rsidR="000F08BC" w:rsidRPr="00AC1981" w:rsidRDefault="000F08BC" w:rsidP="00346118">
      <w:pPr>
        <w:pStyle w:val="a5"/>
        <w:tabs>
          <w:tab w:val="left" w:pos="165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before="120" w:line="295" w:lineRule="exact"/>
        <w:ind w:left="567"/>
        <w:contextualSpacing w:val="0"/>
        <w:jc w:val="both"/>
        <w:rPr>
          <w:sz w:val="28"/>
          <w:szCs w:val="28"/>
          <w:lang w:val="uk-UA"/>
        </w:rPr>
      </w:pPr>
    </w:p>
    <w:p w14:paraId="2B621FD2" w14:textId="77777777" w:rsidR="000F08BC" w:rsidRPr="00AC1981" w:rsidRDefault="000F08BC" w:rsidP="00C44E33">
      <w:pPr>
        <w:pStyle w:val="a5"/>
        <w:tabs>
          <w:tab w:val="left" w:pos="1418"/>
          <w:tab w:val="left" w:pos="3515"/>
          <w:tab w:val="left" w:pos="4561"/>
          <w:tab w:val="left" w:pos="5329"/>
          <w:tab w:val="left" w:pos="5828"/>
          <w:tab w:val="left" w:pos="6147"/>
          <w:tab w:val="left" w:pos="6913"/>
          <w:tab w:val="left" w:pos="8468"/>
        </w:tabs>
        <w:spacing w:line="295" w:lineRule="exact"/>
        <w:ind w:left="0"/>
        <w:contextualSpacing w:val="0"/>
        <w:jc w:val="center"/>
        <w:rPr>
          <w:b/>
          <w:sz w:val="28"/>
          <w:szCs w:val="28"/>
          <w:lang w:val="uk-UA"/>
        </w:rPr>
      </w:pPr>
      <w:r w:rsidRPr="00AC1981">
        <w:rPr>
          <w:b/>
          <w:sz w:val="28"/>
          <w:szCs w:val="28"/>
          <w:lang w:val="uk-UA"/>
        </w:rPr>
        <w:t>3. Права та обов'язки</w:t>
      </w:r>
      <w:r w:rsidRPr="00AC1981">
        <w:rPr>
          <w:b/>
          <w:spacing w:val="4"/>
          <w:sz w:val="28"/>
          <w:szCs w:val="28"/>
          <w:lang w:val="uk-UA"/>
        </w:rPr>
        <w:t xml:space="preserve"> </w:t>
      </w:r>
      <w:r w:rsidRPr="00AC1981">
        <w:rPr>
          <w:b/>
          <w:sz w:val="28"/>
          <w:szCs w:val="28"/>
          <w:lang w:val="uk-UA"/>
        </w:rPr>
        <w:t>сторін</w:t>
      </w:r>
    </w:p>
    <w:p w14:paraId="6E6B94FA" w14:textId="305091F5" w:rsidR="000F08BC" w:rsidRPr="00632FE6" w:rsidRDefault="000F08BC" w:rsidP="00632FE6">
      <w:pPr>
        <w:tabs>
          <w:tab w:val="left" w:pos="905"/>
          <w:tab w:val="left" w:pos="1418"/>
        </w:tabs>
        <w:spacing w:before="240" w:line="298" w:lineRule="exact"/>
        <w:ind w:firstLine="547"/>
        <w:jc w:val="both"/>
        <w:rPr>
          <w:b/>
          <w:bCs/>
          <w:sz w:val="28"/>
          <w:szCs w:val="28"/>
          <w:lang w:val="uk-UA"/>
        </w:rPr>
      </w:pPr>
      <w:r w:rsidRPr="00632FE6">
        <w:rPr>
          <w:b/>
          <w:sz w:val="28"/>
          <w:szCs w:val="28"/>
          <w:lang w:val="uk-UA"/>
        </w:rPr>
        <w:t xml:space="preserve">3.1 </w:t>
      </w:r>
      <w:r w:rsidRPr="00632FE6">
        <w:rPr>
          <w:b/>
          <w:bCs/>
          <w:sz w:val="28"/>
          <w:szCs w:val="28"/>
          <w:lang w:val="uk-UA"/>
        </w:rPr>
        <w:t>Головний розпорядник зобов’язується:</w:t>
      </w:r>
    </w:p>
    <w:p w14:paraId="303F24EC" w14:textId="36C4C440" w:rsidR="000F08BC" w:rsidRPr="00AC1981" w:rsidRDefault="000F08BC" w:rsidP="00346118">
      <w:pPr>
        <w:pStyle w:val="a5"/>
        <w:tabs>
          <w:tab w:val="left" w:pos="709"/>
          <w:tab w:val="left" w:pos="993"/>
          <w:tab w:val="left" w:pos="1276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lastRenderedPageBreak/>
        <w:t xml:space="preserve">3.1.1. Забезпечувати ОСББ консультаціями та документацією з питань, що стосуються взаємних зобов’язань Сторін згідно </w:t>
      </w:r>
      <w:r w:rsidR="00847A3A">
        <w:rPr>
          <w:bCs/>
          <w:sz w:val="28"/>
          <w:szCs w:val="28"/>
          <w:lang w:val="uk-UA"/>
        </w:rPr>
        <w:t xml:space="preserve">з </w:t>
      </w:r>
      <w:r w:rsidRPr="00AC1981">
        <w:rPr>
          <w:bCs/>
          <w:sz w:val="28"/>
          <w:szCs w:val="28"/>
          <w:lang w:val="uk-UA"/>
        </w:rPr>
        <w:t>дан</w:t>
      </w:r>
      <w:r w:rsidR="00847A3A">
        <w:rPr>
          <w:bCs/>
          <w:sz w:val="28"/>
          <w:szCs w:val="28"/>
          <w:lang w:val="uk-UA"/>
        </w:rPr>
        <w:t>им</w:t>
      </w:r>
      <w:r w:rsidRPr="00AC1981">
        <w:rPr>
          <w:bCs/>
          <w:spacing w:val="-1"/>
          <w:sz w:val="28"/>
          <w:szCs w:val="28"/>
          <w:lang w:val="uk-UA"/>
        </w:rPr>
        <w:t xml:space="preserve"> </w:t>
      </w:r>
      <w:r w:rsidR="00847A3A">
        <w:rPr>
          <w:bCs/>
          <w:sz w:val="28"/>
          <w:szCs w:val="28"/>
          <w:lang w:val="uk-UA"/>
        </w:rPr>
        <w:t>Д</w:t>
      </w:r>
      <w:r w:rsidRPr="00AC1981">
        <w:rPr>
          <w:bCs/>
          <w:sz w:val="28"/>
          <w:szCs w:val="28"/>
          <w:lang w:val="uk-UA"/>
        </w:rPr>
        <w:t>оговор</w:t>
      </w:r>
      <w:r w:rsidR="00847A3A">
        <w:rPr>
          <w:bCs/>
          <w:sz w:val="28"/>
          <w:szCs w:val="28"/>
          <w:lang w:val="uk-UA"/>
        </w:rPr>
        <w:t>ом</w:t>
      </w:r>
      <w:r w:rsidRPr="00AC1981">
        <w:rPr>
          <w:bCs/>
          <w:sz w:val="28"/>
          <w:szCs w:val="28"/>
          <w:lang w:val="uk-UA"/>
        </w:rPr>
        <w:t>.</w:t>
      </w:r>
    </w:p>
    <w:p w14:paraId="01782D02" w14:textId="08790A42" w:rsidR="000F08BC" w:rsidRPr="00AC1981" w:rsidRDefault="000F08BC" w:rsidP="00346118">
      <w:pPr>
        <w:pStyle w:val="a5"/>
        <w:tabs>
          <w:tab w:val="left" w:pos="709"/>
          <w:tab w:val="left" w:pos="993"/>
          <w:tab w:val="left" w:pos="1276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>3.1.2. Своєчасно здійснювати перерахування коштів</w:t>
      </w:r>
      <w:r w:rsidR="00847A3A">
        <w:rPr>
          <w:bCs/>
          <w:sz w:val="28"/>
          <w:szCs w:val="28"/>
          <w:lang w:val="uk-UA"/>
        </w:rPr>
        <w:t>, спрямованих на</w:t>
      </w:r>
      <w:r w:rsidRPr="00AC1981">
        <w:rPr>
          <w:bCs/>
          <w:sz w:val="28"/>
          <w:szCs w:val="28"/>
          <w:lang w:val="uk-UA"/>
        </w:rPr>
        <w:t xml:space="preserve"> відшкодування </w:t>
      </w:r>
      <w:r w:rsidR="008441C9">
        <w:rPr>
          <w:bCs/>
          <w:sz w:val="28"/>
          <w:szCs w:val="28"/>
          <w:lang w:val="uk-UA"/>
        </w:rPr>
        <w:t>процентів</w:t>
      </w:r>
      <w:r w:rsidR="00847A3A">
        <w:rPr>
          <w:bCs/>
          <w:sz w:val="28"/>
          <w:szCs w:val="28"/>
          <w:lang w:val="uk-UA"/>
        </w:rPr>
        <w:t xml:space="preserve">, </w:t>
      </w:r>
      <w:r w:rsidRPr="00AC1981">
        <w:rPr>
          <w:bCs/>
          <w:sz w:val="28"/>
          <w:szCs w:val="28"/>
          <w:lang w:val="uk-UA"/>
        </w:rPr>
        <w:t>в порядку і на умовах, передбачених цим</w:t>
      </w:r>
      <w:r w:rsidRPr="00AC1981">
        <w:rPr>
          <w:bCs/>
          <w:spacing w:val="8"/>
          <w:sz w:val="28"/>
          <w:szCs w:val="28"/>
          <w:lang w:val="uk-UA"/>
        </w:rPr>
        <w:t xml:space="preserve"> </w:t>
      </w:r>
      <w:r w:rsidR="00EB7B9C">
        <w:rPr>
          <w:bCs/>
          <w:sz w:val="28"/>
          <w:szCs w:val="28"/>
          <w:lang w:val="uk-UA"/>
        </w:rPr>
        <w:t>Д</w:t>
      </w:r>
      <w:r w:rsidRPr="00AC1981">
        <w:rPr>
          <w:bCs/>
          <w:sz w:val="28"/>
          <w:szCs w:val="28"/>
          <w:lang w:val="uk-UA"/>
        </w:rPr>
        <w:t>оговором.</w:t>
      </w:r>
    </w:p>
    <w:p w14:paraId="7A634CD6" w14:textId="35A9926F" w:rsidR="000F08BC" w:rsidRPr="00AC1981" w:rsidRDefault="000F08BC" w:rsidP="00346118">
      <w:pPr>
        <w:pStyle w:val="a5"/>
        <w:tabs>
          <w:tab w:val="left" w:pos="709"/>
          <w:tab w:val="left" w:pos="993"/>
          <w:tab w:val="left" w:pos="1276"/>
        </w:tabs>
        <w:spacing w:before="120"/>
        <w:ind w:left="0" w:firstLine="540"/>
        <w:contextualSpacing w:val="0"/>
        <w:jc w:val="both"/>
        <w:rPr>
          <w:bCs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>3.1.3. Вести облік звернень ОСББ та банківських документів, за якими здійснен</w:t>
      </w:r>
      <w:r w:rsidR="008C5B18" w:rsidRPr="00AC1981">
        <w:rPr>
          <w:bCs/>
          <w:sz w:val="28"/>
          <w:szCs w:val="28"/>
          <w:lang w:val="uk-UA"/>
        </w:rPr>
        <w:t>о</w:t>
      </w:r>
      <w:r w:rsidRPr="00AC1981">
        <w:rPr>
          <w:bCs/>
          <w:sz w:val="28"/>
          <w:szCs w:val="28"/>
          <w:lang w:val="uk-UA"/>
        </w:rPr>
        <w:t xml:space="preserve"> </w:t>
      </w:r>
      <w:r w:rsidR="008C5B18" w:rsidRPr="00AC1981">
        <w:rPr>
          <w:bCs/>
          <w:sz w:val="28"/>
          <w:szCs w:val="28"/>
          <w:lang w:val="uk-UA"/>
        </w:rPr>
        <w:t>відшкодування</w:t>
      </w:r>
      <w:r w:rsidRPr="00AC1981">
        <w:rPr>
          <w:bCs/>
          <w:sz w:val="28"/>
          <w:szCs w:val="28"/>
          <w:lang w:val="uk-UA"/>
        </w:rPr>
        <w:t xml:space="preserve"> та контроль виконання фінансових зобов’язань за</w:t>
      </w:r>
      <w:r w:rsidRPr="00AC1981">
        <w:rPr>
          <w:bCs/>
          <w:spacing w:val="1"/>
          <w:sz w:val="28"/>
          <w:szCs w:val="28"/>
          <w:lang w:val="uk-UA"/>
        </w:rPr>
        <w:t xml:space="preserve"> </w:t>
      </w:r>
      <w:r w:rsidR="00847A3A">
        <w:rPr>
          <w:bCs/>
          <w:sz w:val="28"/>
          <w:szCs w:val="28"/>
          <w:lang w:val="uk-UA"/>
        </w:rPr>
        <w:t>Д</w:t>
      </w:r>
      <w:r w:rsidR="008C5B18" w:rsidRPr="00AC1981">
        <w:rPr>
          <w:bCs/>
          <w:sz w:val="28"/>
          <w:szCs w:val="28"/>
          <w:lang w:val="uk-UA"/>
        </w:rPr>
        <w:t>оговором</w:t>
      </w:r>
      <w:r w:rsidRPr="00AC1981">
        <w:rPr>
          <w:bCs/>
          <w:sz w:val="28"/>
          <w:szCs w:val="28"/>
          <w:lang w:val="uk-UA"/>
        </w:rPr>
        <w:t>.</w:t>
      </w:r>
    </w:p>
    <w:p w14:paraId="451AC65B" w14:textId="4563753B" w:rsidR="000F08BC" w:rsidRPr="00632FE6" w:rsidRDefault="000F08BC" w:rsidP="00632FE6">
      <w:pPr>
        <w:pStyle w:val="a5"/>
        <w:tabs>
          <w:tab w:val="left" w:pos="567"/>
        </w:tabs>
        <w:spacing w:before="240"/>
        <w:ind w:left="0" w:firstLine="547"/>
        <w:contextualSpacing w:val="0"/>
        <w:jc w:val="both"/>
        <w:rPr>
          <w:b/>
          <w:bCs/>
          <w:sz w:val="28"/>
          <w:szCs w:val="28"/>
          <w:lang w:val="uk-UA"/>
        </w:rPr>
      </w:pPr>
      <w:r w:rsidRPr="00632FE6">
        <w:rPr>
          <w:b/>
          <w:bCs/>
          <w:sz w:val="28"/>
          <w:szCs w:val="28"/>
          <w:lang w:val="uk-UA"/>
        </w:rPr>
        <w:t>3.2 ОСББ</w:t>
      </w:r>
      <w:r w:rsidRPr="00632FE6">
        <w:rPr>
          <w:b/>
          <w:bCs/>
          <w:spacing w:val="2"/>
          <w:sz w:val="28"/>
          <w:szCs w:val="28"/>
          <w:lang w:val="uk-UA"/>
        </w:rPr>
        <w:t xml:space="preserve"> </w:t>
      </w:r>
      <w:r w:rsidRPr="00632FE6">
        <w:rPr>
          <w:b/>
          <w:bCs/>
          <w:sz w:val="28"/>
          <w:szCs w:val="28"/>
          <w:lang w:val="uk-UA"/>
        </w:rPr>
        <w:t>зобов'язується:</w:t>
      </w:r>
    </w:p>
    <w:p w14:paraId="2F38741D" w14:textId="46A58CAF" w:rsidR="005D77E7" w:rsidRPr="00346118" w:rsidRDefault="005D77E7" w:rsidP="00346118">
      <w:pPr>
        <w:pStyle w:val="a5"/>
        <w:tabs>
          <w:tab w:val="left" w:pos="567"/>
        </w:tabs>
        <w:spacing w:before="120"/>
        <w:ind w:left="0" w:firstLine="540"/>
        <w:contextualSpacing w:val="0"/>
        <w:jc w:val="both"/>
        <w:rPr>
          <w:bCs/>
          <w:color w:val="0070C0"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 xml:space="preserve">3.2.1. Реалізувати </w:t>
      </w:r>
      <w:r w:rsidR="000C544B">
        <w:rPr>
          <w:bCs/>
          <w:sz w:val="28"/>
          <w:szCs w:val="28"/>
          <w:lang w:val="uk-UA"/>
        </w:rPr>
        <w:t>П</w:t>
      </w:r>
      <w:r w:rsidR="001E5408">
        <w:rPr>
          <w:bCs/>
          <w:sz w:val="28"/>
          <w:szCs w:val="28"/>
          <w:lang w:val="uk-UA"/>
        </w:rPr>
        <w:t>роект</w:t>
      </w:r>
      <w:r w:rsidR="001E5408" w:rsidRPr="00AC1981">
        <w:rPr>
          <w:bCs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 xml:space="preserve">з </w:t>
      </w:r>
      <w:r w:rsidR="000C544B">
        <w:rPr>
          <w:bCs/>
          <w:sz w:val="28"/>
          <w:szCs w:val="28"/>
          <w:lang w:val="uk-UA"/>
        </w:rPr>
        <w:t>впровадження енергоефективних заходів</w:t>
      </w:r>
      <w:r w:rsidR="000C544B" w:rsidRPr="00AC1981">
        <w:rPr>
          <w:bCs/>
          <w:sz w:val="28"/>
          <w:szCs w:val="28"/>
          <w:lang w:val="uk-UA"/>
        </w:rPr>
        <w:t xml:space="preserve"> </w:t>
      </w:r>
      <w:r w:rsidRPr="00AC1981">
        <w:rPr>
          <w:bCs/>
          <w:sz w:val="28"/>
          <w:szCs w:val="28"/>
          <w:lang w:val="uk-UA"/>
        </w:rPr>
        <w:t>багатоквартир</w:t>
      </w:r>
      <w:r w:rsidR="000C544B">
        <w:rPr>
          <w:bCs/>
          <w:sz w:val="28"/>
          <w:szCs w:val="28"/>
          <w:lang w:val="uk-UA"/>
        </w:rPr>
        <w:t>ного</w:t>
      </w:r>
      <w:r w:rsidRPr="00AC1981">
        <w:rPr>
          <w:bCs/>
          <w:sz w:val="28"/>
          <w:szCs w:val="28"/>
          <w:lang w:val="uk-UA"/>
        </w:rPr>
        <w:t xml:space="preserve"> будинк</w:t>
      </w:r>
      <w:r w:rsidR="000C544B">
        <w:rPr>
          <w:bCs/>
          <w:sz w:val="28"/>
          <w:szCs w:val="28"/>
          <w:lang w:val="uk-UA"/>
        </w:rPr>
        <w:t xml:space="preserve">у відповідно до </w:t>
      </w:r>
      <w:r w:rsidR="008441C9" w:rsidRPr="00B56C68">
        <w:rPr>
          <w:sz w:val="28"/>
          <w:szCs w:val="28"/>
          <w:lang w:val="uk-UA"/>
        </w:rPr>
        <w:t xml:space="preserve">програм </w:t>
      </w:r>
      <w:r w:rsidR="008441C9" w:rsidRPr="00B56C68">
        <w:rPr>
          <w:sz w:val="28"/>
          <w:szCs w:val="28"/>
          <w:highlight w:val="yellow"/>
          <w:lang w:val="uk-UA"/>
        </w:rPr>
        <w:t>державної установи</w:t>
      </w:r>
      <w:r w:rsidR="008441C9" w:rsidRPr="00B56C68">
        <w:rPr>
          <w:sz w:val="28"/>
          <w:szCs w:val="28"/>
          <w:lang w:val="uk-UA"/>
        </w:rPr>
        <w:t xml:space="preserve"> «Фонд енергоефективності», зокрема у </w:t>
      </w:r>
      <w:r w:rsidR="000C544B" w:rsidRPr="008857C2">
        <w:rPr>
          <w:sz w:val="28"/>
          <w:szCs w:val="28"/>
          <w:lang w:val="uk-UA"/>
        </w:rPr>
        <w:t>Програм</w:t>
      </w:r>
      <w:r w:rsidR="000C544B">
        <w:rPr>
          <w:sz w:val="28"/>
          <w:szCs w:val="28"/>
          <w:lang w:val="uk-UA"/>
        </w:rPr>
        <w:t xml:space="preserve">и </w:t>
      </w:r>
      <w:r w:rsidR="000C544B" w:rsidRPr="008857C2">
        <w:rPr>
          <w:sz w:val="28"/>
          <w:szCs w:val="28"/>
          <w:lang w:val="uk-UA"/>
        </w:rPr>
        <w:t xml:space="preserve">підтримки енергомодернізації багатоквартирних будинків «ЕНЕРГОДІМ» </w:t>
      </w:r>
      <w:r w:rsidR="002923CF" w:rsidRPr="002923CF">
        <w:rPr>
          <w:sz w:val="28"/>
          <w:szCs w:val="28"/>
          <w:highlight w:val="yellow"/>
          <w:lang w:val="uk-UA"/>
        </w:rPr>
        <w:t>державної установи</w:t>
      </w:r>
      <w:r w:rsidR="000C544B" w:rsidRPr="008857C2">
        <w:rPr>
          <w:sz w:val="28"/>
          <w:szCs w:val="28"/>
          <w:lang w:val="uk-UA"/>
        </w:rPr>
        <w:t xml:space="preserve"> «Фонд енергоефективності»</w:t>
      </w:r>
      <w:r w:rsidR="001600F1">
        <w:rPr>
          <w:bCs/>
          <w:sz w:val="28"/>
          <w:szCs w:val="28"/>
          <w:lang w:val="uk-UA"/>
        </w:rPr>
        <w:t xml:space="preserve">. </w:t>
      </w:r>
    </w:p>
    <w:p w14:paraId="23CB5B52" w14:textId="214AF109" w:rsidR="000F08BC" w:rsidRPr="001E5408" w:rsidRDefault="000F08BC" w:rsidP="00346118">
      <w:pPr>
        <w:pStyle w:val="a5"/>
        <w:tabs>
          <w:tab w:val="left" w:pos="851"/>
        </w:tabs>
        <w:spacing w:before="120"/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>3.2.</w:t>
      </w:r>
      <w:r w:rsidR="005D77E7" w:rsidRPr="001E5408">
        <w:rPr>
          <w:bCs/>
          <w:sz w:val="28"/>
          <w:szCs w:val="28"/>
          <w:lang w:val="uk-UA"/>
        </w:rPr>
        <w:t>2</w:t>
      </w:r>
      <w:r w:rsidRPr="001E5408">
        <w:rPr>
          <w:bCs/>
          <w:sz w:val="28"/>
          <w:szCs w:val="28"/>
          <w:lang w:val="uk-UA"/>
        </w:rPr>
        <w:t>.</w:t>
      </w:r>
      <w:r w:rsidR="00575EB9" w:rsidRPr="001E5408">
        <w:rPr>
          <w:bCs/>
          <w:sz w:val="28"/>
          <w:szCs w:val="28"/>
          <w:lang w:val="uk-UA"/>
        </w:rPr>
        <w:t xml:space="preserve"> </w:t>
      </w:r>
      <w:r w:rsidR="001E5408" w:rsidRPr="001E5408">
        <w:rPr>
          <w:bCs/>
          <w:sz w:val="28"/>
          <w:szCs w:val="28"/>
          <w:lang w:val="uk-UA"/>
        </w:rPr>
        <w:t>Виконувати</w:t>
      </w:r>
      <w:r w:rsidR="001E5408">
        <w:rPr>
          <w:bCs/>
          <w:sz w:val="28"/>
          <w:szCs w:val="28"/>
          <w:lang w:val="uk-UA"/>
        </w:rPr>
        <w:t xml:space="preserve"> </w:t>
      </w:r>
      <w:r w:rsidR="001E5408" w:rsidRPr="001E5408">
        <w:rPr>
          <w:bCs/>
          <w:sz w:val="28"/>
          <w:szCs w:val="28"/>
          <w:lang w:val="uk-UA"/>
        </w:rPr>
        <w:t>свої зобов</w:t>
      </w:r>
      <w:r w:rsidR="001E5408" w:rsidRPr="00346118">
        <w:rPr>
          <w:bCs/>
          <w:sz w:val="28"/>
          <w:szCs w:val="28"/>
          <w:lang w:val="uk-UA"/>
        </w:rPr>
        <w:t>’язання за кредитним</w:t>
      </w:r>
      <w:r w:rsidR="001E5408">
        <w:rPr>
          <w:bCs/>
          <w:sz w:val="28"/>
          <w:szCs w:val="28"/>
          <w:lang w:val="uk-UA"/>
        </w:rPr>
        <w:t xml:space="preserve"> договором з </w:t>
      </w:r>
      <w:r w:rsidR="000C544B">
        <w:rPr>
          <w:bCs/>
          <w:sz w:val="28"/>
          <w:szCs w:val="28"/>
          <w:lang w:val="uk-UA"/>
        </w:rPr>
        <w:t>Б</w:t>
      </w:r>
      <w:r w:rsidR="001E5408">
        <w:rPr>
          <w:bCs/>
          <w:sz w:val="28"/>
          <w:szCs w:val="28"/>
          <w:lang w:val="uk-UA"/>
        </w:rPr>
        <w:t>анком.</w:t>
      </w:r>
    </w:p>
    <w:p w14:paraId="4B7B2A03" w14:textId="77777777" w:rsidR="000F08BC" w:rsidRPr="00AC1981" w:rsidRDefault="000F08BC" w:rsidP="00385FC5">
      <w:pPr>
        <w:tabs>
          <w:tab w:val="left" w:pos="420"/>
          <w:tab w:val="left" w:pos="709"/>
          <w:tab w:val="left" w:pos="851"/>
          <w:tab w:val="left" w:pos="993"/>
          <w:tab w:val="left" w:pos="1276"/>
        </w:tabs>
        <w:ind w:left="851" w:hanging="284"/>
        <w:jc w:val="both"/>
        <w:rPr>
          <w:b/>
          <w:sz w:val="28"/>
          <w:szCs w:val="28"/>
          <w:lang w:val="uk-UA"/>
        </w:rPr>
      </w:pPr>
    </w:p>
    <w:p w14:paraId="4F078B08" w14:textId="77777777" w:rsidR="000F08BC" w:rsidRPr="00AC1981" w:rsidRDefault="000F08BC" w:rsidP="00C44E33">
      <w:pPr>
        <w:tabs>
          <w:tab w:val="left" w:pos="0"/>
          <w:tab w:val="left" w:pos="420"/>
          <w:tab w:val="left" w:pos="709"/>
          <w:tab w:val="left" w:pos="993"/>
          <w:tab w:val="left" w:pos="1276"/>
        </w:tabs>
        <w:ind w:left="851" w:hanging="851"/>
        <w:jc w:val="center"/>
        <w:rPr>
          <w:b/>
          <w:sz w:val="28"/>
          <w:szCs w:val="28"/>
          <w:lang w:val="uk-UA"/>
        </w:rPr>
      </w:pPr>
      <w:r w:rsidRPr="00AC1981">
        <w:rPr>
          <w:b/>
          <w:sz w:val="28"/>
          <w:szCs w:val="28"/>
          <w:lang w:val="uk-UA"/>
        </w:rPr>
        <w:t>4. Відповідальність сторін</w:t>
      </w:r>
    </w:p>
    <w:p w14:paraId="6F6D98DB" w14:textId="530D9F70" w:rsidR="000F08BC" w:rsidRPr="00AC1981" w:rsidRDefault="000F08BC" w:rsidP="00632FE6">
      <w:pPr>
        <w:pStyle w:val="a5"/>
        <w:numPr>
          <w:ilvl w:val="0"/>
          <w:numId w:val="31"/>
        </w:numPr>
        <w:tabs>
          <w:tab w:val="left" w:pos="905"/>
        </w:tabs>
        <w:spacing w:before="120"/>
        <w:ind w:left="0" w:firstLine="547"/>
        <w:jc w:val="both"/>
        <w:rPr>
          <w:bCs/>
          <w:sz w:val="28"/>
          <w:szCs w:val="28"/>
          <w:lang w:val="uk-UA"/>
        </w:rPr>
      </w:pPr>
      <w:r w:rsidRPr="00AC1981">
        <w:rPr>
          <w:bCs/>
          <w:sz w:val="28"/>
          <w:szCs w:val="28"/>
          <w:lang w:val="uk-UA"/>
        </w:rPr>
        <w:t xml:space="preserve">Сторони несуть відповідальність за невиконання (несвоєчасне </w:t>
      </w:r>
      <w:r w:rsidR="000C544B">
        <w:rPr>
          <w:bCs/>
          <w:sz w:val="28"/>
          <w:szCs w:val="28"/>
          <w:lang w:val="uk-UA"/>
        </w:rPr>
        <w:t xml:space="preserve">чи інше неналежне </w:t>
      </w:r>
      <w:r w:rsidRPr="00AC1981">
        <w:rPr>
          <w:bCs/>
          <w:sz w:val="28"/>
          <w:szCs w:val="28"/>
          <w:lang w:val="uk-UA"/>
        </w:rPr>
        <w:t>виконання) зобов'язань за ц</w:t>
      </w:r>
      <w:r w:rsidR="008C5B18" w:rsidRPr="00AC1981">
        <w:rPr>
          <w:bCs/>
          <w:sz w:val="28"/>
          <w:szCs w:val="28"/>
          <w:lang w:val="uk-UA"/>
        </w:rPr>
        <w:t>им</w:t>
      </w:r>
      <w:r w:rsidRPr="00AC1981">
        <w:rPr>
          <w:bCs/>
          <w:sz w:val="28"/>
          <w:szCs w:val="28"/>
          <w:lang w:val="uk-UA"/>
        </w:rPr>
        <w:t xml:space="preserve"> </w:t>
      </w:r>
      <w:r w:rsidR="000C544B">
        <w:rPr>
          <w:bCs/>
          <w:sz w:val="28"/>
          <w:szCs w:val="28"/>
          <w:lang w:val="uk-UA"/>
        </w:rPr>
        <w:t>Д</w:t>
      </w:r>
      <w:r w:rsidR="008C5B18" w:rsidRPr="00AC1981">
        <w:rPr>
          <w:bCs/>
          <w:sz w:val="28"/>
          <w:szCs w:val="28"/>
          <w:lang w:val="uk-UA"/>
        </w:rPr>
        <w:t>оговором</w:t>
      </w:r>
      <w:r w:rsidRPr="00AC1981">
        <w:rPr>
          <w:bCs/>
          <w:sz w:val="28"/>
          <w:szCs w:val="28"/>
          <w:lang w:val="uk-UA"/>
        </w:rPr>
        <w:t xml:space="preserve"> відповідно до чинного законодавства України.</w:t>
      </w:r>
    </w:p>
    <w:p w14:paraId="02597812" w14:textId="77777777" w:rsidR="00632FE6" w:rsidRPr="00AC1981" w:rsidRDefault="00632FE6" w:rsidP="00385FC5">
      <w:pPr>
        <w:tabs>
          <w:tab w:val="left" w:pos="905"/>
        </w:tabs>
        <w:jc w:val="both"/>
        <w:rPr>
          <w:bCs/>
          <w:sz w:val="28"/>
          <w:szCs w:val="28"/>
          <w:lang w:val="uk-UA"/>
        </w:rPr>
      </w:pPr>
    </w:p>
    <w:p w14:paraId="1D40A46F" w14:textId="15938A73" w:rsidR="002D32B3" w:rsidRPr="00AC1981" w:rsidRDefault="00B833B9" w:rsidP="002D32B3">
      <w:pPr>
        <w:pStyle w:val="a5"/>
        <w:tabs>
          <w:tab w:val="left" w:pos="905"/>
        </w:tabs>
        <w:ind w:lef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D32B3" w:rsidRPr="00AC1981">
        <w:rPr>
          <w:b/>
          <w:sz w:val="28"/>
          <w:szCs w:val="28"/>
          <w:lang w:val="uk-UA"/>
        </w:rPr>
        <w:t>.Форс –</w:t>
      </w:r>
      <w:r w:rsidR="002D32B3" w:rsidRPr="00AC1981">
        <w:rPr>
          <w:b/>
          <w:spacing w:val="3"/>
          <w:sz w:val="28"/>
          <w:szCs w:val="28"/>
          <w:lang w:val="uk-UA"/>
        </w:rPr>
        <w:t xml:space="preserve"> </w:t>
      </w:r>
      <w:r w:rsidR="002D32B3" w:rsidRPr="00AC1981">
        <w:rPr>
          <w:b/>
          <w:sz w:val="28"/>
          <w:szCs w:val="28"/>
          <w:lang w:val="uk-UA"/>
        </w:rPr>
        <w:t>мажор</w:t>
      </w:r>
    </w:p>
    <w:p w14:paraId="53F0F0C4" w14:textId="16FD517F" w:rsidR="002D32B3" w:rsidRPr="002D32B3" w:rsidRDefault="002D32B3" w:rsidP="002D32B3">
      <w:pPr>
        <w:ind w:firstLine="567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C1981">
        <w:rPr>
          <w:sz w:val="28"/>
          <w:szCs w:val="28"/>
          <w:lang w:val="uk-UA"/>
        </w:rPr>
        <w:t xml:space="preserve">.1. </w:t>
      </w:r>
      <w:r w:rsidRPr="000C544B">
        <w:rPr>
          <w:noProof/>
          <w:sz w:val="28"/>
          <w:szCs w:val="28"/>
          <w:lang w:val="uk-UA"/>
        </w:rPr>
        <w:t xml:space="preserve">Сторони звільняються від відповідальності за невиконання будь-якого з положень цього </w:t>
      </w:r>
      <w:r>
        <w:rPr>
          <w:noProof/>
          <w:sz w:val="28"/>
          <w:szCs w:val="28"/>
          <w:lang w:val="uk-UA"/>
        </w:rPr>
        <w:t>Д</w:t>
      </w:r>
      <w:r w:rsidRPr="000C544B">
        <w:rPr>
          <w:noProof/>
          <w:sz w:val="28"/>
          <w:szCs w:val="28"/>
          <w:lang w:val="uk-UA"/>
        </w:rPr>
        <w:t xml:space="preserve">оговору, </w:t>
      </w:r>
      <w:r w:rsidRPr="00C522E7">
        <w:rPr>
          <w:sz w:val="28"/>
          <w:szCs w:val="28"/>
          <w:lang w:val="uk-UA"/>
        </w:rPr>
        <w:t>якщо це відбулось внаслідок обставин непереборної сили (форс-мажорних обставин) та доведуть, що невиконання зобов’язань було викликано перешкодою поза межами їх контролю після укладання Договору, яку навіть уважна сторона не могла б передбачити</w:t>
      </w:r>
      <w:r w:rsidRPr="008857C2">
        <w:rPr>
          <w:noProof/>
          <w:sz w:val="28"/>
          <w:szCs w:val="28"/>
          <w:lang w:val="uk-UA"/>
        </w:rPr>
        <w:t xml:space="preserve">. </w:t>
      </w:r>
      <w:r w:rsidRPr="002D32B3">
        <w:rPr>
          <w:noProof/>
          <w:sz w:val="28"/>
          <w:szCs w:val="28"/>
          <w:lang w:val="uk-UA"/>
        </w:rPr>
        <w:t xml:space="preserve">До таких </w:t>
      </w:r>
      <w:r>
        <w:rPr>
          <w:noProof/>
          <w:sz w:val="28"/>
          <w:szCs w:val="28"/>
          <w:lang w:val="uk-UA"/>
        </w:rPr>
        <w:t>обставин</w:t>
      </w:r>
      <w:r w:rsidRPr="002D32B3">
        <w:rPr>
          <w:noProof/>
          <w:sz w:val="28"/>
          <w:szCs w:val="28"/>
          <w:lang w:val="uk-UA"/>
        </w:rPr>
        <w:t xml:space="preserve"> належать</w:t>
      </w:r>
      <w:r>
        <w:rPr>
          <w:noProof/>
          <w:sz w:val="28"/>
          <w:szCs w:val="28"/>
          <w:lang w:val="uk-UA"/>
        </w:rPr>
        <w:t>,</w:t>
      </w:r>
      <w:r w:rsidRPr="002D32B3">
        <w:rPr>
          <w:noProof/>
          <w:sz w:val="28"/>
          <w:szCs w:val="28"/>
          <w:lang w:val="uk-UA"/>
        </w:rPr>
        <w:t xml:space="preserve"> але не обмежується ними: стихійне лихо, екстремальні погодні умови, перебої у постачанні електроенергії та вихід з ладу телекомунікацій, збої комп’ютерних систем, пожежі, страйки, військові дії.</w:t>
      </w:r>
    </w:p>
    <w:p w14:paraId="5D51831E" w14:textId="11B0D8F6" w:rsidR="002D32B3" w:rsidRPr="00AC1981" w:rsidRDefault="002D32B3" w:rsidP="002D32B3">
      <w:pPr>
        <w:tabs>
          <w:tab w:val="left" w:pos="905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C1981">
        <w:rPr>
          <w:sz w:val="28"/>
          <w:szCs w:val="28"/>
          <w:lang w:val="uk-UA"/>
        </w:rPr>
        <w:t>.2. Факти існування та тривалості форс-мажорних обставин підтверджуються документами компетентних органів, які уповноважені посвідчувати обставини форс-мажору, відповідно до чинного законодавства.</w:t>
      </w:r>
    </w:p>
    <w:p w14:paraId="6B7A3728" w14:textId="77777777" w:rsidR="002D32B3" w:rsidRDefault="002D32B3" w:rsidP="00C44E33">
      <w:pPr>
        <w:pStyle w:val="a5"/>
        <w:tabs>
          <w:tab w:val="left" w:pos="905"/>
        </w:tabs>
        <w:ind w:left="644"/>
        <w:jc w:val="center"/>
        <w:rPr>
          <w:b/>
          <w:sz w:val="28"/>
          <w:szCs w:val="28"/>
          <w:lang w:val="uk-UA"/>
        </w:rPr>
      </w:pPr>
    </w:p>
    <w:p w14:paraId="13A6ABC8" w14:textId="4CAA7C3B" w:rsidR="000F08BC" w:rsidRPr="00AC1981" w:rsidRDefault="002D32B3" w:rsidP="00C44E33">
      <w:pPr>
        <w:pStyle w:val="a5"/>
        <w:tabs>
          <w:tab w:val="left" w:pos="905"/>
        </w:tabs>
        <w:ind w:left="64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F08BC" w:rsidRPr="00AC198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0F08BC" w:rsidRPr="00AC1981">
        <w:rPr>
          <w:b/>
          <w:sz w:val="28"/>
          <w:szCs w:val="28"/>
          <w:lang w:val="uk-UA"/>
        </w:rPr>
        <w:t>Строк дії договору та інші</w:t>
      </w:r>
      <w:r w:rsidR="000F08BC" w:rsidRPr="00AC1981">
        <w:rPr>
          <w:b/>
          <w:spacing w:val="7"/>
          <w:sz w:val="28"/>
          <w:szCs w:val="28"/>
          <w:lang w:val="uk-UA"/>
        </w:rPr>
        <w:t xml:space="preserve"> </w:t>
      </w:r>
      <w:r w:rsidR="000F08BC" w:rsidRPr="00AC1981">
        <w:rPr>
          <w:b/>
          <w:sz w:val="28"/>
          <w:szCs w:val="28"/>
          <w:lang w:val="uk-UA"/>
        </w:rPr>
        <w:t>умови</w:t>
      </w:r>
    </w:p>
    <w:p w14:paraId="687A0C4A" w14:textId="3B096BB8" w:rsidR="000C544B" w:rsidRPr="000C544B" w:rsidRDefault="002D32B3" w:rsidP="002D32B3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6</w:t>
      </w:r>
      <w:r w:rsidR="000C544B">
        <w:rPr>
          <w:noProof/>
          <w:sz w:val="28"/>
          <w:szCs w:val="28"/>
          <w:lang w:val="ru-RU"/>
        </w:rPr>
        <w:t xml:space="preserve">.1. </w:t>
      </w:r>
      <w:r w:rsidR="000C544B" w:rsidRPr="000C544B">
        <w:rPr>
          <w:noProof/>
          <w:sz w:val="28"/>
          <w:szCs w:val="28"/>
          <w:lang w:val="ru-RU"/>
        </w:rPr>
        <w:t xml:space="preserve">Цей Договір набуває чинності з дня його підписання </w:t>
      </w:r>
      <w:r w:rsidR="000C544B">
        <w:rPr>
          <w:noProof/>
          <w:sz w:val="28"/>
          <w:szCs w:val="28"/>
          <w:lang w:val="uk-UA"/>
        </w:rPr>
        <w:t>С</w:t>
      </w:r>
      <w:r w:rsidR="000C544B" w:rsidRPr="000C544B">
        <w:rPr>
          <w:noProof/>
          <w:sz w:val="28"/>
          <w:szCs w:val="28"/>
          <w:lang w:val="ru-RU"/>
        </w:rPr>
        <w:t xml:space="preserve">торонами і діє до </w:t>
      </w:r>
      <w:proofErr w:type="spellStart"/>
      <w:r w:rsidR="000C544B" w:rsidRPr="000C544B">
        <w:rPr>
          <w:sz w:val="28"/>
          <w:szCs w:val="28"/>
          <w:lang w:val="ru-RU"/>
        </w:rPr>
        <w:t>повного</w:t>
      </w:r>
      <w:proofErr w:type="spellEnd"/>
      <w:r w:rsidR="000C544B" w:rsidRPr="000C544B">
        <w:rPr>
          <w:sz w:val="28"/>
          <w:szCs w:val="28"/>
          <w:lang w:val="ru-RU"/>
        </w:rPr>
        <w:t xml:space="preserve"> </w:t>
      </w:r>
      <w:proofErr w:type="spellStart"/>
      <w:r w:rsidR="000C544B" w:rsidRPr="000C544B">
        <w:rPr>
          <w:sz w:val="28"/>
          <w:szCs w:val="28"/>
          <w:lang w:val="ru-RU"/>
        </w:rPr>
        <w:t>виконання</w:t>
      </w:r>
      <w:proofErr w:type="spellEnd"/>
      <w:r w:rsidR="000C544B" w:rsidRPr="000C544B">
        <w:rPr>
          <w:sz w:val="28"/>
          <w:szCs w:val="28"/>
          <w:lang w:val="ru-RU"/>
        </w:rPr>
        <w:t xml:space="preserve"> ними </w:t>
      </w:r>
      <w:r w:rsidR="000C544B">
        <w:rPr>
          <w:sz w:val="28"/>
          <w:szCs w:val="28"/>
          <w:lang w:val="uk-UA"/>
        </w:rPr>
        <w:t xml:space="preserve">взятих на себе </w:t>
      </w:r>
      <w:proofErr w:type="spellStart"/>
      <w:r w:rsidR="000C544B" w:rsidRPr="000C544B">
        <w:rPr>
          <w:sz w:val="28"/>
          <w:szCs w:val="28"/>
          <w:lang w:val="ru-RU"/>
        </w:rPr>
        <w:t>зобов’язань</w:t>
      </w:r>
      <w:proofErr w:type="spellEnd"/>
      <w:r w:rsidR="000C544B" w:rsidRPr="000C544B">
        <w:rPr>
          <w:sz w:val="28"/>
          <w:szCs w:val="28"/>
          <w:lang w:val="ru-RU"/>
        </w:rPr>
        <w:t>.</w:t>
      </w:r>
    </w:p>
    <w:p w14:paraId="2D366D3E" w14:textId="7F3CDD07" w:rsidR="000C544B" w:rsidRPr="000C544B" w:rsidRDefault="002D32B3" w:rsidP="002D32B3">
      <w:pPr>
        <w:ind w:firstLine="709"/>
        <w:jc w:val="both"/>
        <w:rPr>
          <w:sz w:val="28"/>
          <w:szCs w:val="28"/>
          <w:lang w:val="ru-RU" w:eastAsia="ar-SA"/>
        </w:rPr>
      </w:pPr>
      <w:r>
        <w:rPr>
          <w:noProof/>
          <w:sz w:val="28"/>
          <w:szCs w:val="28"/>
          <w:lang w:val="ru-RU"/>
        </w:rPr>
        <w:t>6</w:t>
      </w:r>
      <w:r w:rsidR="000C544B" w:rsidRPr="000C544B">
        <w:rPr>
          <w:noProof/>
          <w:sz w:val="28"/>
          <w:szCs w:val="28"/>
          <w:lang w:val="ru-RU"/>
        </w:rPr>
        <w:t>.2.</w:t>
      </w:r>
      <w:r w:rsidR="000C544B" w:rsidRPr="00C02F16">
        <w:rPr>
          <w:noProof/>
          <w:sz w:val="28"/>
          <w:szCs w:val="28"/>
        </w:rPr>
        <w:t> </w:t>
      </w:r>
      <w:r w:rsidR="000C544B" w:rsidRPr="000C544B">
        <w:rPr>
          <w:noProof/>
          <w:sz w:val="28"/>
          <w:szCs w:val="28"/>
          <w:lang w:val="ru-RU"/>
        </w:rPr>
        <w:t xml:space="preserve">Будь-які зміни і доповнення до цього </w:t>
      </w:r>
      <w:r w:rsidR="000C544B">
        <w:rPr>
          <w:noProof/>
          <w:sz w:val="28"/>
          <w:szCs w:val="28"/>
          <w:lang w:val="uk-UA"/>
        </w:rPr>
        <w:t>Д</w:t>
      </w:r>
      <w:r w:rsidR="000C544B" w:rsidRPr="000C544B">
        <w:rPr>
          <w:noProof/>
          <w:sz w:val="28"/>
          <w:szCs w:val="28"/>
          <w:lang w:val="ru-RU"/>
        </w:rPr>
        <w:t xml:space="preserve">оговору вносяться шляхом укладання додаткових угод лише за згодою </w:t>
      </w:r>
      <w:r w:rsidR="000C544B">
        <w:rPr>
          <w:sz w:val="28"/>
          <w:szCs w:val="28"/>
          <w:lang w:val="uk-UA"/>
        </w:rPr>
        <w:t>С</w:t>
      </w:r>
      <w:r w:rsidR="000C544B" w:rsidRPr="000C544B">
        <w:rPr>
          <w:noProof/>
          <w:sz w:val="28"/>
          <w:szCs w:val="28"/>
          <w:lang w:val="ru-RU"/>
        </w:rPr>
        <w:t xml:space="preserve">торін, а також </w:t>
      </w:r>
      <w:r w:rsidR="000C544B" w:rsidRPr="000C544B">
        <w:rPr>
          <w:sz w:val="28"/>
          <w:szCs w:val="28"/>
          <w:lang w:val="ru-RU" w:eastAsia="ar-SA"/>
        </w:rPr>
        <w:t xml:space="preserve">у </w:t>
      </w:r>
      <w:proofErr w:type="spellStart"/>
      <w:r w:rsidR="000C544B" w:rsidRPr="000C544B">
        <w:rPr>
          <w:sz w:val="28"/>
          <w:szCs w:val="28"/>
          <w:lang w:val="ru-RU" w:eastAsia="ar-SA"/>
        </w:rPr>
        <w:t>разі</w:t>
      </w:r>
      <w:proofErr w:type="spellEnd"/>
      <w:r w:rsidR="000C544B" w:rsidRPr="000C544B">
        <w:rPr>
          <w:sz w:val="28"/>
          <w:szCs w:val="28"/>
          <w:lang w:val="ru-RU" w:eastAsia="ar-SA"/>
        </w:rPr>
        <w:t xml:space="preserve"> </w:t>
      </w:r>
      <w:proofErr w:type="spellStart"/>
      <w:r w:rsidR="000C544B" w:rsidRPr="000C544B">
        <w:rPr>
          <w:sz w:val="28"/>
          <w:szCs w:val="28"/>
          <w:lang w:val="ru-RU" w:eastAsia="ar-SA"/>
        </w:rPr>
        <w:t>внесення</w:t>
      </w:r>
      <w:proofErr w:type="spellEnd"/>
      <w:r w:rsidR="000C544B" w:rsidRPr="000C544B">
        <w:rPr>
          <w:sz w:val="28"/>
          <w:szCs w:val="28"/>
          <w:lang w:val="ru-RU" w:eastAsia="ar-SA"/>
        </w:rPr>
        <w:t xml:space="preserve"> </w:t>
      </w:r>
      <w:proofErr w:type="spellStart"/>
      <w:r w:rsidR="000C544B" w:rsidRPr="000C544B">
        <w:rPr>
          <w:sz w:val="28"/>
          <w:szCs w:val="28"/>
          <w:lang w:val="ru-RU" w:eastAsia="ar-SA"/>
        </w:rPr>
        <w:t>змін</w:t>
      </w:r>
      <w:proofErr w:type="spellEnd"/>
      <w:r w:rsidR="000C544B" w:rsidRPr="000C544B">
        <w:rPr>
          <w:sz w:val="28"/>
          <w:szCs w:val="28"/>
          <w:lang w:val="ru-RU" w:eastAsia="ar-SA"/>
        </w:rPr>
        <w:t xml:space="preserve"> до </w:t>
      </w:r>
      <w:proofErr w:type="spellStart"/>
      <w:r w:rsidR="000C544B" w:rsidRPr="000C544B">
        <w:rPr>
          <w:sz w:val="28"/>
          <w:szCs w:val="28"/>
          <w:lang w:val="ru-RU" w:eastAsia="ar-SA"/>
        </w:rPr>
        <w:t>Програми</w:t>
      </w:r>
      <w:proofErr w:type="spellEnd"/>
      <w:r w:rsidR="002923CF">
        <w:rPr>
          <w:sz w:val="28"/>
          <w:szCs w:val="28"/>
          <w:lang w:val="ru-RU" w:eastAsia="ar-SA"/>
        </w:rPr>
        <w:t xml:space="preserve"> </w:t>
      </w:r>
      <w:r w:rsidR="002923CF" w:rsidRPr="00FA2CA9">
        <w:rPr>
          <w:sz w:val="28"/>
          <w:szCs w:val="28"/>
          <w:highlight w:val="yellow"/>
          <w:lang w:val="uk-UA"/>
        </w:rPr>
        <w:t>«Тепла оселя»</w:t>
      </w:r>
      <w:r w:rsidR="000C544B" w:rsidRPr="000C544B">
        <w:rPr>
          <w:sz w:val="28"/>
          <w:szCs w:val="28"/>
          <w:lang w:val="ru-RU" w:eastAsia="ar-SA"/>
        </w:rPr>
        <w:t xml:space="preserve">. </w:t>
      </w:r>
    </w:p>
    <w:p w14:paraId="1C09AEC1" w14:textId="674A84C3" w:rsidR="000C544B" w:rsidRPr="00CB7286" w:rsidRDefault="002D32B3" w:rsidP="002D32B3">
      <w:pPr>
        <w:ind w:right="-2"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6</w:t>
      </w:r>
      <w:r w:rsidR="000C544B">
        <w:rPr>
          <w:sz w:val="28"/>
          <w:szCs w:val="28"/>
          <w:lang w:val="uk-UA" w:eastAsia="ar-SA"/>
        </w:rPr>
        <w:t xml:space="preserve">.3. Договір може бути розірваний тільки за взаємною згодою Сторін </w:t>
      </w:r>
      <w:r w:rsidR="000C544B">
        <w:rPr>
          <w:sz w:val="28"/>
          <w:szCs w:val="28"/>
          <w:lang w:val="uk-UA" w:eastAsia="ar-SA"/>
        </w:rPr>
        <w:lastRenderedPageBreak/>
        <w:t xml:space="preserve">шляхом укладення відповідної додаткової угоди. </w:t>
      </w:r>
    </w:p>
    <w:p w14:paraId="3A81E3AD" w14:textId="4BCE13CB" w:rsidR="000C544B" w:rsidRDefault="002D32B3" w:rsidP="002D32B3">
      <w:pPr>
        <w:ind w:right="-2"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6</w:t>
      </w:r>
      <w:r w:rsidR="000C544B" w:rsidRPr="00C522E7">
        <w:rPr>
          <w:sz w:val="28"/>
          <w:szCs w:val="28"/>
          <w:lang w:val="uk-UA" w:eastAsia="ar-SA"/>
        </w:rPr>
        <w:t>.</w:t>
      </w:r>
      <w:r w:rsidR="000C544B">
        <w:rPr>
          <w:sz w:val="28"/>
          <w:szCs w:val="28"/>
          <w:lang w:val="uk-UA" w:eastAsia="ar-SA"/>
        </w:rPr>
        <w:t>4</w:t>
      </w:r>
      <w:r w:rsidR="000C544B" w:rsidRPr="00C522E7">
        <w:rPr>
          <w:sz w:val="28"/>
          <w:szCs w:val="28"/>
          <w:lang w:val="uk-UA" w:eastAsia="ar-SA"/>
        </w:rPr>
        <w:t>.</w:t>
      </w:r>
      <w:r w:rsidR="000C544B" w:rsidRPr="00C02F16">
        <w:rPr>
          <w:sz w:val="28"/>
          <w:szCs w:val="28"/>
          <w:lang w:eastAsia="ar-SA"/>
        </w:rPr>
        <w:t> </w:t>
      </w:r>
      <w:r w:rsidR="000C544B" w:rsidRPr="00C522E7">
        <w:rPr>
          <w:sz w:val="28"/>
          <w:szCs w:val="28"/>
          <w:lang w:val="uk-UA" w:eastAsia="ar-SA"/>
        </w:rPr>
        <w:t xml:space="preserve">Додаткові угоди та додатки до цього </w:t>
      </w:r>
      <w:r w:rsidR="000C544B">
        <w:rPr>
          <w:sz w:val="28"/>
          <w:szCs w:val="28"/>
          <w:lang w:val="uk-UA" w:eastAsia="ar-SA"/>
        </w:rPr>
        <w:t>Д</w:t>
      </w:r>
      <w:r w:rsidR="000C544B" w:rsidRPr="00C522E7">
        <w:rPr>
          <w:sz w:val="28"/>
          <w:szCs w:val="28"/>
          <w:lang w:val="uk-UA" w:eastAsia="ar-SA"/>
        </w:rPr>
        <w:t>оговору є його невід’ємною частиною і мають юридичну силу в разі, якщо вони викладені у письмовій формі та підписані Сторонами.</w:t>
      </w:r>
    </w:p>
    <w:p w14:paraId="15235441" w14:textId="45CC3B23" w:rsidR="002D32B3" w:rsidRPr="002D32B3" w:rsidRDefault="002D32B3" w:rsidP="002D32B3">
      <w:pPr>
        <w:ind w:right="57" w:firstLine="709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uk-UA"/>
        </w:rPr>
        <w:t xml:space="preserve">6.5. </w:t>
      </w:r>
      <w:r w:rsidRPr="002D32B3">
        <w:rPr>
          <w:noProof/>
          <w:sz w:val="28"/>
          <w:szCs w:val="28"/>
          <w:lang w:val="ru-RU"/>
        </w:rPr>
        <w:t xml:space="preserve">У разі виникнення спорів у ході виконання цього </w:t>
      </w:r>
      <w:r>
        <w:rPr>
          <w:noProof/>
          <w:sz w:val="28"/>
          <w:szCs w:val="28"/>
          <w:lang w:val="uk-UA"/>
        </w:rPr>
        <w:t>Д</w:t>
      </w:r>
      <w:r w:rsidRPr="002D32B3">
        <w:rPr>
          <w:noProof/>
          <w:sz w:val="28"/>
          <w:szCs w:val="28"/>
          <w:lang w:val="ru-RU"/>
        </w:rPr>
        <w:t xml:space="preserve">оговору, </w:t>
      </w:r>
      <w:r>
        <w:rPr>
          <w:noProof/>
          <w:sz w:val="28"/>
          <w:szCs w:val="28"/>
          <w:lang w:val="uk-UA"/>
        </w:rPr>
        <w:t>С</w:t>
      </w:r>
      <w:r w:rsidRPr="002D32B3">
        <w:rPr>
          <w:noProof/>
          <w:sz w:val="28"/>
          <w:szCs w:val="28"/>
          <w:lang w:val="ru-RU"/>
        </w:rPr>
        <w:t xml:space="preserve">торони будуть намагатися вирішувати їх шляхом переговорів. Зацікавлена </w:t>
      </w:r>
      <w:r>
        <w:rPr>
          <w:noProof/>
          <w:sz w:val="28"/>
          <w:szCs w:val="28"/>
          <w:lang w:val="uk-UA"/>
        </w:rPr>
        <w:t>С</w:t>
      </w:r>
      <w:r w:rsidRPr="002D32B3">
        <w:rPr>
          <w:noProof/>
          <w:sz w:val="28"/>
          <w:szCs w:val="28"/>
          <w:lang w:val="ru-RU"/>
        </w:rPr>
        <w:t xml:space="preserve">торона має право звернутися до суду, якщо під час переговорів </w:t>
      </w:r>
      <w:r>
        <w:rPr>
          <w:noProof/>
          <w:sz w:val="28"/>
          <w:szCs w:val="28"/>
          <w:lang w:val="uk-UA"/>
        </w:rPr>
        <w:t>С</w:t>
      </w:r>
      <w:r w:rsidRPr="002D32B3">
        <w:rPr>
          <w:noProof/>
          <w:sz w:val="28"/>
          <w:szCs w:val="28"/>
          <w:lang w:val="ru-RU"/>
        </w:rPr>
        <w:t>торони не дійшли згоди щодо врегулювання спору.</w:t>
      </w:r>
    </w:p>
    <w:p w14:paraId="0763F6F7" w14:textId="268B4272" w:rsidR="002D32B3" w:rsidRPr="002D32B3" w:rsidRDefault="002D32B3" w:rsidP="002D32B3">
      <w:pPr>
        <w:ind w:firstLine="709"/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6</w:t>
      </w:r>
      <w:r w:rsidRPr="002D32B3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uk-UA"/>
        </w:rPr>
        <w:t>6</w:t>
      </w:r>
      <w:r w:rsidRPr="002D32B3">
        <w:rPr>
          <w:noProof/>
          <w:sz w:val="28"/>
          <w:szCs w:val="28"/>
          <w:lang w:val="ru-RU"/>
        </w:rPr>
        <w:t>.</w:t>
      </w:r>
      <w:r w:rsidRPr="00C02F16">
        <w:rPr>
          <w:noProof/>
          <w:sz w:val="28"/>
          <w:szCs w:val="28"/>
        </w:rPr>
        <w:t> </w:t>
      </w:r>
      <w:r w:rsidRPr="002D32B3">
        <w:rPr>
          <w:noProof/>
          <w:sz w:val="28"/>
          <w:szCs w:val="28"/>
          <w:lang w:val="ru-RU"/>
        </w:rPr>
        <w:t>Цей</w:t>
      </w:r>
      <w:r>
        <w:rPr>
          <w:noProof/>
          <w:sz w:val="28"/>
          <w:szCs w:val="28"/>
          <w:lang w:val="uk-UA"/>
        </w:rPr>
        <w:t xml:space="preserve"> Д</w:t>
      </w:r>
      <w:r w:rsidRPr="002D32B3">
        <w:rPr>
          <w:noProof/>
          <w:sz w:val="28"/>
          <w:szCs w:val="28"/>
          <w:lang w:val="ru-RU"/>
        </w:rPr>
        <w:t>оговір складено українською мовою у двох оригінальних примірниках, що мають однакову юридичну силу</w:t>
      </w:r>
      <w:r>
        <w:rPr>
          <w:noProof/>
          <w:sz w:val="28"/>
          <w:szCs w:val="28"/>
          <w:lang w:val="uk-UA"/>
        </w:rPr>
        <w:t>, по одному для кожної зі Сторін</w:t>
      </w:r>
      <w:r w:rsidRPr="002D32B3">
        <w:rPr>
          <w:noProof/>
          <w:sz w:val="28"/>
          <w:szCs w:val="28"/>
          <w:lang w:val="ru-RU"/>
        </w:rPr>
        <w:t>.</w:t>
      </w:r>
    </w:p>
    <w:p w14:paraId="41D0AF48" w14:textId="77777777" w:rsidR="002D32B3" w:rsidRPr="00C522E7" w:rsidRDefault="002D32B3" w:rsidP="000C544B">
      <w:pPr>
        <w:ind w:right="-2" w:firstLine="708"/>
        <w:jc w:val="both"/>
        <w:rPr>
          <w:sz w:val="28"/>
          <w:szCs w:val="28"/>
          <w:lang w:val="uk-UA" w:eastAsia="ar-SA"/>
        </w:rPr>
      </w:pPr>
    </w:p>
    <w:p w14:paraId="4F69D4D8" w14:textId="40BE601C" w:rsidR="000F08BC" w:rsidRPr="00AC1981" w:rsidRDefault="00B82A1A" w:rsidP="00C44E33">
      <w:pPr>
        <w:pStyle w:val="a5"/>
        <w:tabs>
          <w:tab w:val="left" w:pos="905"/>
        </w:tabs>
        <w:ind w:left="284"/>
        <w:jc w:val="center"/>
        <w:rPr>
          <w:b/>
          <w:sz w:val="28"/>
          <w:szCs w:val="28"/>
          <w:lang w:val="uk-UA"/>
        </w:rPr>
      </w:pPr>
      <w:r w:rsidRPr="00AC1981">
        <w:rPr>
          <w:b/>
          <w:sz w:val="28"/>
          <w:szCs w:val="28"/>
          <w:lang w:val="uk-UA"/>
        </w:rPr>
        <w:t>7</w:t>
      </w:r>
      <w:r w:rsidR="000F08BC" w:rsidRPr="00AC1981">
        <w:rPr>
          <w:b/>
          <w:sz w:val="28"/>
          <w:szCs w:val="28"/>
          <w:lang w:val="uk-UA"/>
        </w:rPr>
        <w:t>.Місцезнаходження та реквізити</w:t>
      </w:r>
      <w:r w:rsidR="000F08BC" w:rsidRPr="00AC1981">
        <w:rPr>
          <w:b/>
          <w:spacing w:val="3"/>
          <w:sz w:val="28"/>
          <w:szCs w:val="28"/>
          <w:lang w:val="uk-UA"/>
        </w:rPr>
        <w:t xml:space="preserve"> </w:t>
      </w:r>
      <w:r w:rsidR="002D32B3">
        <w:rPr>
          <w:b/>
          <w:sz w:val="28"/>
          <w:szCs w:val="28"/>
          <w:lang w:val="uk-UA"/>
        </w:rPr>
        <w:t>С</w:t>
      </w:r>
      <w:r w:rsidR="000F08BC" w:rsidRPr="00AC1981">
        <w:rPr>
          <w:b/>
          <w:sz w:val="28"/>
          <w:szCs w:val="28"/>
          <w:lang w:val="uk-UA"/>
        </w:rPr>
        <w:t>торін</w:t>
      </w:r>
    </w:p>
    <w:p w14:paraId="2A17521D" w14:textId="77777777" w:rsidR="000F08BC" w:rsidRPr="00AC1981" w:rsidRDefault="000F08BC" w:rsidP="00385FC5">
      <w:pPr>
        <w:tabs>
          <w:tab w:val="left" w:pos="905"/>
        </w:tabs>
        <w:ind w:right="184"/>
        <w:jc w:val="both"/>
        <w:rPr>
          <w:sz w:val="28"/>
          <w:szCs w:val="28"/>
          <w:lang w:val="uk-UA"/>
        </w:rPr>
      </w:pPr>
    </w:p>
    <w:tbl>
      <w:tblPr>
        <w:tblW w:w="5092" w:type="pct"/>
        <w:tblLook w:val="00A0" w:firstRow="1" w:lastRow="0" w:firstColumn="1" w:lastColumn="0" w:noHBand="0" w:noVBand="0"/>
      </w:tblPr>
      <w:tblGrid>
        <w:gridCol w:w="4802"/>
        <w:gridCol w:w="4725"/>
      </w:tblGrid>
      <w:tr w:rsidR="00224083" w:rsidRPr="00AC1981" w14:paraId="789B4C25" w14:textId="77777777" w:rsidTr="00B960C1">
        <w:trPr>
          <w:trHeight w:val="227"/>
        </w:trPr>
        <w:tc>
          <w:tcPr>
            <w:tcW w:w="2520" w:type="pct"/>
            <w:vAlign w:val="center"/>
          </w:tcPr>
          <w:p w14:paraId="5BB5EEBC" w14:textId="77777777" w:rsidR="000F08BC" w:rsidRPr="00AC1981" w:rsidRDefault="000F08BC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AC1981">
              <w:rPr>
                <w:b/>
                <w:sz w:val="28"/>
                <w:szCs w:val="28"/>
                <w:lang w:val="uk-UA"/>
              </w:rPr>
              <w:t>ГОЛОВНИЙ РОЗПОРЯДНИК</w:t>
            </w:r>
          </w:p>
        </w:tc>
        <w:tc>
          <w:tcPr>
            <w:tcW w:w="2480" w:type="pct"/>
            <w:vAlign w:val="center"/>
          </w:tcPr>
          <w:p w14:paraId="6D949815" w14:textId="1A40A432" w:rsidR="000F08BC" w:rsidRPr="00AC1981" w:rsidRDefault="001E5408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0F08BC" w:rsidRPr="00AC1981">
              <w:rPr>
                <w:b/>
                <w:sz w:val="28"/>
                <w:szCs w:val="28"/>
                <w:lang w:val="uk-UA"/>
              </w:rPr>
              <w:t>ОСББ</w:t>
            </w:r>
          </w:p>
        </w:tc>
      </w:tr>
      <w:tr w:rsidR="00115D7D" w:rsidRPr="00115D7D" w14:paraId="4902D2BE" w14:textId="77777777" w:rsidTr="00346118">
        <w:trPr>
          <w:trHeight w:val="227"/>
        </w:trPr>
        <w:tc>
          <w:tcPr>
            <w:tcW w:w="2520" w:type="pct"/>
            <w:vAlign w:val="center"/>
          </w:tcPr>
          <w:p w14:paraId="78C524A5" w14:textId="6EFC8345" w:rsidR="00115D7D" w:rsidRPr="00346118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80" w:type="pct"/>
          </w:tcPr>
          <w:p w14:paraId="3E1BBBDD" w14:textId="12FD359D" w:rsidR="00115D7D" w:rsidRPr="00346118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назва</w:t>
            </w:r>
          </w:p>
        </w:tc>
      </w:tr>
      <w:tr w:rsidR="000C544B" w:rsidRPr="00AC1981" w14:paraId="06178814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0C5BAB7A" w14:textId="6279EE7B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480" w:type="pct"/>
            <w:vAlign w:val="center"/>
          </w:tcPr>
          <w:p w14:paraId="33CE22BD" w14:textId="7ABEDC7E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місцезнаходження</w:t>
            </w:r>
          </w:p>
        </w:tc>
      </w:tr>
      <w:tr w:rsidR="000C544B" w:rsidRPr="00115D7D" w14:paraId="7679705B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4FCC0B75" w14:textId="071DB8A0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346118">
              <w:rPr>
                <w:i/>
                <w:iCs/>
                <w:sz w:val="24"/>
                <w:szCs w:val="24"/>
                <w:lang w:val="uk-UA"/>
              </w:rPr>
              <w:t>/р</w:t>
            </w:r>
          </w:p>
        </w:tc>
        <w:tc>
          <w:tcPr>
            <w:tcW w:w="2480" w:type="pct"/>
            <w:vAlign w:val="center"/>
          </w:tcPr>
          <w:p w14:paraId="61E05713" w14:textId="1A408681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п</w:t>
            </w:r>
            <w:r w:rsidRPr="00346118">
              <w:rPr>
                <w:i/>
                <w:iCs/>
                <w:sz w:val="24"/>
                <w:szCs w:val="24"/>
                <w:lang w:val="uk-UA"/>
              </w:rPr>
              <w:t>/р</w:t>
            </w:r>
          </w:p>
        </w:tc>
      </w:tr>
      <w:tr w:rsidR="000C544B" w:rsidRPr="00115D7D" w14:paraId="5A9AEDFD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2BD847F3" w14:textId="26967F4B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2480" w:type="pct"/>
            <w:vAlign w:val="center"/>
          </w:tcPr>
          <w:p w14:paraId="234CF68B" w14:textId="3874B511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назва банку</w:t>
            </w:r>
          </w:p>
        </w:tc>
      </w:tr>
      <w:tr w:rsidR="000C544B" w:rsidRPr="00115D7D" w14:paraId="37FEC729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04A8E54C" w14:textId="72F78E51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2480" w:type="pct"/>
            <w:vAlign w:val="center"/>
          </w:tcPr>
          <w:p w14:paraId="5E7134AD" w14:textId="70531B79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адреса банку</w:t>
            </w:r>
          </w:p>
        </w:tc>
      </w:tr>
      <w:tr w:rsidR="000C544B" w:rsidRPr="00115D7D" w14:paraId="37D71E17" w14:textId="77777777" w:rsidTr="00FA2CA9">
        <w:trPr>
          <w:trHeight w:val="227"/>
        </w:trPr>
        <w:tc>
          <w:tcPr>
            <w:tcW w:w="2520" w:type="pct"/>
            <w:vAlign w:val="center"/>
          </w:tcPr>
          <w:p w14:paraId="442B4277" w14:textId="3F51EA0B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код </w:t>
            </w:r>
            <w:r w:rsidRPr="00346118">
              <w:rPr>
                <w:i/>
                <w:iCs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2480" w:type="pct"/>
            <w:vAlign w:val="center"/>
          </w:tcPr>
          <w:p w14:paraId="4AA1AF83" w14:textId="448C6FDA" w:rsidR="000C544B" w:rsidRPr="00346118" w:rsidRDefault="000C544B" w:rsidP="000C544B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код </w:t>
            </w:r>
            <w:r w:rsidRPr="00346118">
              <w:rPr>
                <w:i/>
                <w:iCs/>
                <w:sz w:val="24"/>
                <w:szCs w:val="24"/>
                <w:lang w:val="uk-UA"/>
              </w:rPr>
              <w:t>банку</w:t>
            </w:r>
          </w:p>
        </w:tc>
      </w:tr>
      <w:tr w:rsidR="00115D7D" w:rsidRPr="00115D7D" w14:paraId="2E9DEE21" w14:textId="77777777" w:rsidTr="00346118">
        <w:trPr>
          <w:trHeight w:val="227"/>
        </w:trPr>
        <w:tc>
          <w:tcPr>
            <w:tcW w:w="2520" w:type="pct"/>
            <w:vAlign w:val="center"/>
          </w:tcPr>
          <w:p w14:paraId="52AA289A" w14:textId="5A66A590" w:rsidR="00115D7D" w:rsidRPr="00346118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2480" w:type="pct"/>
          </w:tcPr>
          <w:p w14:paraId="64E48A63" w14:textId="5AABDF73" w:rsidR="00115D7D" w:rsidRPr="00346118" w:rsidRDefault="00115D7D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 xml:space="preserve">ПІБ </w:t>
            </w:r>
            <w:r w:rsidR="002D32B3">
              <w:rPr>
                <w:i/>
                <w:iCs/>
                <w:sz w:val="24"/>
                <w:szCs w:val="24"/>
                <w:lang w:val="uk-UA"/>
              </w:rPr>
              <w:t>голови правління</w:t>
            </w:r>
          </w:p>
        </w:tc>
      </w:tr>
      <w:tr w:rsidR="00224083" w:rsidRPr="00AC1981" w14:paraId="7EA3B157" w14:textId="77777777" w:rsidTr="00346118">
        <w:trPr>
          <w:trHeight w:val="523"/>
        </w:trPr>
        <w:tc>
          <w:tcPr>
            <w:tcW w:w="2520" w:type="pct"/>
            <w:vAlign w:val="center"/>
          </w:tcPr>
          <w:p w14:paraId="7BC52C9F" w14:textId="0EA2F8E0" w:rsidR="000F08BC" w:rsidRPr="00346118" w:rsidRDefault="00B82A1A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______</w:t>
            </w:r>
            <w:r w:rsidR="001C262F" w:rsidRPr="00346118">
              <w:rPr>
                <w:i/>
                <w:iCs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480" w:type="pct"/>
            <w:vAlign w:val="center"/>
          </w:tcPr>
          <w:p w14:paraId="564DB849" w14:textId="1D327415" w:rsidR="000F08BC" w:rsidRPr="00346118" w:rsidRDefault="00B82A1A" w:rsidP="00346118">
            <w:pPr>
              <w:tabs>
                <w:tab w:val="left" w:pos="905"/>
              </w:tabs>
              <w:ind w:right="184"/>
              <w:rPr>
                <w:i/>
                <w:iCs/>
                <w:sz w:val="24"/>
                <w:szCs w:val="24"/>
                <w:lang w:val="uk-UA"/>
              </w:rPr>
            </w:pPr>
            <w:r w:rsidRPr="00346118">
              <w:rPr>
                <w:i/>
                <w:iCs/>
                <w:sz w:val="24"/>
                <w:szCs w:val="24"/>
                <w:lang w:val="uk-UA"/>
              </w:rPr>
              <w:t>_</w:t>
            </w:r>
            <w:r w:rsidR="001C262F" w:rsidRPr="00346118">
              <w:rPr>
                <w:i/>
                <w:iCs/>
                <w:sz w:val="24"/>
                <w:szCs w:val="24"/>
                <w:lang w:val="uk-UA"/>
              </w:rPr>
              <w:t>______підпис</w:t>
            </w:r>
          </w:p>
        </w:tc>
      </w:tr>
      <w:tr w:rsidR="00224083" w:rsidRPr="00AC1981" w14:paraId="5BAFAFB1" w14:textId="77777777" w:rsidTr="00AC1981">
        <w:trPr>
          <w:trHeight w:val="227"/>
        </w:trPr>
        <w:tc>
          <w:tcPr>
            <w:tcW w:w="2520" w:type="pct"/>
            <w:vAlign w:val="center"/>
          </w:tcPr>
          <w:p w14:paraId="68D75B3A" w14:textId="77777777" w:rsidR="000F08BC" w:rsidRPr="00AC1981" w:rsidRDefault="000F08BC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AC1981">
              <w:rPr>
                <w:sz w:val="28"/>
                <w:szCs w:val="28"/>
                <w:lang w:val="uk-UA"/>
              </w:rPr>
              <w:t>МП</w:t>
            </w:r>
          </w:p>
        </w:tc>
        <w:tc>
          <w:tcPr>
            <w:tcW w:w="2480" w:type="pct"/>
            <w:vAlign w:val="center"/>
          </w:tcPr>
          <w:p w14:paraId="28D3AD64" w14:textId="77777777" w:rsidR="000F08BC" w:rsidRPr="00AC1981" w:rsidRDefault="000F08BC" w:rsidP="00AC1981">
            <w:pPr>
              <w:tabs>
                <w:tab w:val="left" w:pos="905"/>
              </w:tabs>
              <w:ind w:right="184"/>
              <w:jc w:val="center"/>
              <w:rPr>
                <w:sz w:val="28"/>
                <w:szCs w:val="28"/>
                <w:lang w:val="uk-UA"/>
              </w:rPr>
            </w:pPr>
            <w:r w:rsidRPr="00AC1981">
              <w:rPr>
                <w:sz w:val="28"/>
                <w:szCs w:val="28"/>
                <w:lang w:val="uk-UA"/>
              </w:rPr>
              <w:t>МП</w:t>
            </w:r>
          </w:p>
        </w:tc>
      </w:tr>
    </w:tbl>
    <w:p w14:paraId="7DF3F562" w14:textId="77777777" w:rsidR="000F08BC" w:rsidRPr="00D15D87" w:rsidRDefault="000F08BC" w:rsidP="000D5B54">
      <w:pPr>
        <w:tabs>
          <w:tab w:val="left" w:pos="905"/>
        </w:tabs>
        <w:ind w:right="-1"/>
        <w:rPr>
          <w:b/>
          <w:sz w:val="32"/>
          <w:szCs w:val="24"/>
          <w:lang w:val="uk-UA"/>
        </w:rPr>
      </w:pPr>
    </w:p>
    <w:sectPr w:rsidR="000F08BC" w:rsidRPr="00D15D87" w:rsidSect="0087606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90B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1" w15:restartNumberingAfterBreak="0">
    <w:nsid w:val="02952FD2"/>
    <w:multiLevelType w:val="hybridMultilevel"/>
    <w:tmpl w:val="ABE4CEDC"/>
    <w:lvl w:ilvl="0" w:tplc="153C1848">
      <w:start w:val="5"/>
      <w:numFmt w:val="decimal"/>
      <w:lvlText w:val="5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E3582"/>
    <w:multiLevelType w:val="multilevel"/>
    <w:tmpl w:val="D7EAB300"/>
    <w:lvl w:ilvl="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51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1FF215F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5" w15:restartNumberingAfterBreak="0">
    <w:nsid w:val="211B409D"/>
    <w:multiLevelType w:val="hybridMultilevel"/>
    <w:tmpl w:val="F74267C2"/>
    <w:lvl w:ilvl="0" w:tplc="827A208E">
      <w:start w:val="1"/>
      <w:numFmt w:val="decimal"/>
      <w:lvlText w:val="6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6430FF"/>
    <w:multiLevelType w:val="hybridMultilevel"/>
    <w:tmpl w:val="E2DCD3E2"/>
    <w:lvl w:ilvl="0" w:tplc="5470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D55CE"/>
    <w:multiLevelType w:val="hybridMultilevel"/>
    <w:tmpl w:val="A98870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A38E8"/>
    <w:multiLevelType w:val="hybridMultilevel"/>
    <w:tmpl w:val="8C8EC206"/>
    <w:lvl w:ilvl="0" w:tplc="3022CE64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D53166B"/>
    <w:multiLevelType w:val="hybridMultilevel"/>
    <w:tmpl w:val="72CC896A"/>
    <w:lvl w:ilvl="0" w:tplc="40E62C86">
      <w:start w:val="1"/>
      <w:numFmt w:val="lowerLetter"/>
      <w:lvlText w:val="%1."/>
      <w:lvlJc w:val="left"/>
      <w:pPr>
        <w:ind w:left="1639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EEA9F2">
      <w:numFmt w:val="bullet"/>
      <w:lvlText w:val="•"/>
      <w:lvlJc w:val="left"/>
      <w:pPr>
        <w:ind w:left="2450" w:hanging="336"/>
      </w:pPr>
      <w:rPr>
        <w:rFonts w:hint="default"/>
      </w:rPr>
    </w:lvl>
    <w:lvl w:ilvl="2" w:tplc="465A3FA0">
      <w:numFmt w:val="bullet"/>
      <w:lvlText w:val="•"/>
      <w:lvlJc w:val="left"/>
      <w:pPr>
        <w:ind w:left="3260" w:hanging="336"/>
      </w:pPr>
      <w:rPr>
        <w:rFonts w:hint="default"/>
      </w:rPr>
    </w:lvl>
    <w:lvl w:ilvl="3" w:tplc="2A92841C">
      <w:numFmt w:val="bullet"/>
      <w:lvlText w:val="•"/>
      <w:lvlJc w:val="left"/>
      <w:pPr>
        <w:ind w:left="4070" w:hanging="336"/>
      </w:pPr>
      <w:rPr>
        <w:rFonts w:hint="default"/>
      </w:rPr>
    </w:lvl>
    <w:lvl w:ilvl="4" w:tplc="BBF2DB0A">
      <w:numFmt w:val="bullet"/>
      <w:lvlText w:val="•"/>
      <w:lvlJc w:val="left"/>
      <w:pPr>
        <w:ind w:left="4880" w:hanging="336"/>
      </w:pPr>
      <w:rPr>
        <w:rFonts w:hint="default"/>
      </w:rPr>
    </w:lvl>
    <w:lvl w:ilvl="5" w:tplc="9BBC24C8">
      <w:numFmt w:val="bullet"/>
      <w:lvlText w:val="•"/>
      <w:lvlJc w:val="left"/>
      <w:pPr>
        <w:ind w:left="5690" w:hanging="336"/>
      </w:pPr>
      <w:rPr>
        <w:rFonts w:hint="default"/>
      </w:rPr>
    </w:lvl>
    <w:lvl w:ilvl="6" w:tplc="791A439A">
      <w:numFmt w:val="bullet"/>
      <w:lvlText w:val="•"/>
      <w:lvlJc w:val="left"/>
      <w:pPr>
        <w:ind w:left="6500" w:hanging="336"/>
      </w:pPr>
      <w:rPr>
        <w:rFonts w:hint="default"/>
      </w:rPr>
    </w:lvl>
    <w:lvl w:ilvl="7" w:tplc="CC7427DA">
      <w:numFmt w:val="bullet"/>
      <w:lvlText w:val="•"/>
      <w:lvlJc w:val="left"/>
      <w:pPr>
        <w:ind w:left="7310" w:hanging="336"/>
      </w:pPr>
      <w:rPr>
        <w:rFonts w:hint="default"/>
      </w:rPr>
    </w:lvl>
    <w:lvl w:ilvl="8" w:tplc="20060096">
      <w:numFmt w:val="bullet"/>
      <w:lvlText w:val="•"/>
      <w:lvlJc w:val="left"/>
      <w:pPr>
        <w:ind w:left="8120" w:hanging="336"/>
      </w:pPr>
      <w:rPr>
        <w:rFonts w:hint="default"/>
      </w:rPr>
    </w:lvl>
  </w:abstractNum>
  <w:abstractNum w:abstractNumId="10" w15:restartNumberingAfterBreak="0">
    <w:nsid w:val="317A50EB"/>
    <w:multiLevelType w:val="hybridMultilevel"/>
    <w:tmpl w:val="1BA60F00"/>
    <w:lvl w:ilvl="0" w:tplc="E07C9EEC">
      <w:start w:val="1"/>
      <w:numFmt w:val="decimal"/>
      <w:lvlText w:val="7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117E5"/>
    <w:multiLevelType w:val="multilevel"/>
    <w:tmpl w:val="A80E9702"/>
    <w:lvl w:ilvl="0">
      <w:start w:val="1"/>
      <w:numFmt w:val="decimal"/>
      <w:lvlText w:val="5.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B55E2E"/>
    <w:multiLevelType w:val="hybridMultilevel"/>
    <w:tmpl w:val="D7EAB300"/>
    <w:lvl w:ilvl="0" w:tplc="28E64E14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D3101A"/>
    <w:multiLevelType w:val="hybridMultilevel"/>
    <w:tmpl w:val="DE1C822C"/>
    <w:lvl w:ilvl="0" w:tplc="3CACF99E">
      <w:start w:val="7"/>
      <w:numFmt w:val="decimal"/>
      <w:lvlText w:val="7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E02F4"/>
    <w:multiLevelType w:val="hybridMultilevel"/>
    <w:tmpl w:val="5D3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27180E"/>
    <w:multiLevelType w:val="hybridMultilevel"/>
    <w:tmpl w:val="06C06A86"/>
    <w:lvl w:ilvl="0" w:tplc="D36EB802">
      <w:start w:val="6"/>
      <w:numFmt w:val="decimal"/>
      <w:lvlText w:val="6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B32F83"/>
    <w:multiLevelType w:val="hybridMultilevel"/>
    <w:tmpl w:val="FA5E9A02"/>
    <w:lvl w:ilvl="0" w:tplc="E5E663F8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E76780"/>
    <w:multiLevelType w:val="hybridMultilevel"/>
    <w:tmpl w:val="D2386198"/>
    <w:lvl w:ilvl="0" w:tplc="F55A2DD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6E1C1C"/>
    <w:multiLevelType w:val="hybridMultilevel"/>
    <w:tmpl w:val="475AC4C6"/>
    <w:lvl w:ilvl="0" w:tplc="60AC3F0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2648F6"/>
    <w:multiLevelType w:val="hybridMultilevel"/>
    <w:tmpl w:val="ABA6B538"/>
    <w:lvl w:ilvl="0" w:tplc="526EE0C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5016E3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1" w15:restartNumberingAfterBreak="0">
    <w:nsid w:val="65012AB7"/>
    <w:multiLevelType w:val="hybridMultilevel"/>
    <w:tmpl w:val="E424DA12"/>
    <w:lvl w:ilvl="0" w:tplc="AAAC2FD0">
      <w:start w:val="1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8F1FED"/>
    <w:multiLevelType w:val="hybridMultilevel"/>
    <w:tmpl w:val="1994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E52C23"/>
    <w:multiLevelType w:val="multilevel"/>
    <w:tmpl w:val="3DEAC670"/>
    <w:lvl w:ilvl="0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4" w15:restartNumberingAfterBreak="0">
    <w:nsid w:val="6E311B48"/>
    <w:multiLevelType w:val="hybridMultilevel"/>
    <w:tmpl w:val="A7C0193E"/>
    <w:lvl w:ilvl="0" w:tplc="B6FA0956">
      <w:start w:val="1"/>
      <w:numFmt w:val="decimal"/>
      <w:lvlText w:val="5.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AE47B5"/>
    <w:multiLevelType w:val="multilevel"/>
    <w:tmpl w:val="3DEAC670"/>
    <w:lvl w:ilvl="0">
      <w:start w:val="1"/>
      <w:numFmt w:val="decimal"/>
      <w:lvlText w:val="%1."/>
      <w:lvlJc w:val="left"/>
      <w:pPr>
        <w:ind w:left="626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9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920" w:hanging="423"/>
      </w:pPr>
      <w:rPr>
        <w:rFonts w:hint="default"/>
      </w:rPr>
    </w:lvl>
    <w:lvl w:ilvl="3">
      <w:numFmt w:val="bullet"/>
      <w:lvlText w:val="•"/>
      <w:lvlJc w:val="left"/>
      <w:pPr>
        <w:ind w:left="2022" w:hanging="423"/>
      </w:pPr>
      <w:rPr>
        <w:rFonts w:hint="default"/>
      </w:rPr>
    </w:lvl>
    <w:lvl w:ilvl="4">
      <w:numFmt w:val="bullet"/>
      <w:lvlText w:val="•"/>
      <w:lvlJc w:val="left"/>
      <w:pPr>
        <w:ind w:left="3125" w:hanging="423"/>
      </w:pPr>
      <w:rPr>
        <w:rFonts w:hint="default"/>
      </w:rPr>
    </w:lvl>
    <w:lvl w:ilvl="5">
      <w:numFmt w:val="bullet"/>
      <w:lvlText w:val="•"/>
      <w:lvlJc w:val="left"/>
      <w:pPr>
        <w:ind w:left="4227" w:hanging="423"/>
      </w:pPr>
      <w:rPr>
        <w:rFonts w:hint="default"/>
      </w:rPr>
    </w:lvl>
    <w:lvl w:ilvl="6">
      <w:numFmt w:val="bullet"/>
      <w:lvlText w:val="•"/>
      <w:lvlJc w:val="left"/>
      <w:pPr>
        <w:ind w:left="5330" w:hanging="423"/>
      </w:pPr>
      <w:rPr>
        <w:rFonts w:hint="default"/>
      </w:rPr>
    </w:lvl>
    <w:lvl w:ilvl="7">
      <w:numFmt w:val="bullet"/>
      <w:lvlText w:val="•"/>
      <w:lvlJc w:val="left"/>
      <w:pPr>
        <w:ind w:left="643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26" w15:restartNumberingAfterBreak="0">
    <w:nsid w:val="717C7F5A"/>
    <w:multiLevelType w:val="hybridMultilevel"/>
    <w:tmpl w:val="E442432E"/>
    <w:lvl w:ilvl="0" w:tplc="F87A2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834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2E91327"/>
    <w:multiLevelType w:val="hybridMultilevel"/>
    <w:tmpl w:val="07082BC6"/>
    <w:lvl w:ilvl="0" w:tplc="E8D82E50">
      <w:start w:val="8"/>
      <w:numFmt w:val="decimal"/>
      <w:lvlText w:val="8.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78708B"/>
    <w:multiLevelType w:val="hybridMultilevel"/>
    <w:tmpl w:val="9FA4F138"/>
    <w:lvl w:ilvl="0" w:tplc="ADCAC816">
      <w:start w:val="1"/>
      <w:numFmt w:val="lowerLetter"/>
      <w:lvlText w:val="%1."/>
      <w:lvlJc w:val="left"/>
      <w:pPr>
        <w:ind w:left="1639" w:hanging="33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3FE06A2">
      <w:numFmt w:val="bullet"/>
      <w:lvlText w:val="•"/>
      <w:lvlJc w:val="left"/>
      <w:pPr>
        <w:ind w:left="2450" w:hanging="336"/>
      </w:pPr>
      <w:rPr>
        <w:rFonts w:hint="default"/>
      </w:rPr>
    </w:lvl>
    <w:lvl w:ilvl="2" w:tplc="E6E8FDF8">
      <w:numFmt w:val="bullet"/>
      <w:lvlText w:val="•"/>
      <w:lvlJc w:val="left"/>
      <w:pPr>
        <w:ind w:left="3260" w:hanging="336"/>
      </w:pPr>
      <w:rPr>
        <w:rFonts w:hint="default"/>
      </w:rPr>
    </w:lvl>
    <w:lvl w:ilvl="3" w:tplc="C074A9E6">
      <w:numFmt w:val="bullet"/>
      <w:lvlText w:val="•"/>
      <w:lvlJc w:val="left"/>
      <w:pPr>
        <w:ind w:left="4070" w:hanging="336"/>
      </w:pPr>
      <w:rPr>
        <w:rFonts w:hint="default"/>
      </w:rPr>
    </w:lvl>
    <w:lvl w:ilvl="4" w:tplc="48F2F1AE">
      <w:numFmt w:val="bullet"/>
      <w:lvlText w:val="•"/>
      <w:lvlJc w:val="left"/>
      <w:pPr>
        <w:ind w:left="4880" w:hanging="336"/>
      </w:pPr>
      <w:rPr>
        <w:rFonts w:hint="default"/>
      </w:rPr>
    </w:lvl>
    <w:lvl w:ilvl="5" w:tplc="3688803C">
      <w:numFmt w:val="bullet"/>
      <w:lvlText w:val="•"/>
      <w:lvlJc w:val="left"/>
      <w:pPr>
        <w:ind w:left="5690" w:hanging="336"/>
      </w:pPr>
      <w:rPr>
        <w:rFonts w:hint="default"/>
      </w:rPr>
    </w:lvl>
    <w:lvl w:ilvl="6" w:tplc="E986508A">
      <w:numFmt w:val="bullet"/>
      <w:lvlText w:val="•"/>
      <w:lvlJc w:val="left"/>
      <w:pPr>
        <w:ind w:left="6500" w:hanging="336"/>
      </w:pPr>
      <w:rPr>
        <w:rFonts w:hint="default"/>
      </w:rPr>
    </w:lvl>
    <w:lvl w:ilvl="7" w:tplc="33DCD9D4">
      <w:numFmt w:val="bullet"/>
      <w:lvlText w:val="•"/>
      <w:lvlJc w:val="left"/>
      <w:pPr>
        <w:ind w:left="7310" w:hanging="336"/>
      </w:pPr>
      <w:rPr>
        <w:rFonts w:hint="default"/>
      </w:rPr>
    </w:lvl>
    <w:lvl w:ilvl="8" w:tplc="456A5E2C">
      <w:numFmt w:val="bullet"/>
      <w:lvlText w:val="•"/>
      <w:lvlJc w:val="left"/>
      <w:pPr>
        <w:ind w:left="8120" w:hanging="336"/>
      </w:pPr>
      <w:rPr>
        <w:rFonts w:hint="default"/>
      </w:rPr>
    </w:lvl>
  </w:abstractNum>
  <w:abstractNum w:abstractNumId="30" w15:restartNumberingAfterBreak="0">
    <w:nsid w:val="7C9354BC"/>
    <w:multiLevelType w:val="hybridMultilevel"/>
    <w:tmpl w:val="CD54AF7A"/>
    <w:lvl w:ilvl="0" w:tplc="4BDA7DA8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01162E"/>
    <w:multiLevelType w:val="hybridMultilevel"/>
    <w:tmpl w:val="293AE19A"/>
    <w:lvl w:ilvl="0" w:tplc="7D92CA4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9"/>
  </w:num>
  <w:num w:numId="5">
    <w:abstractNumId w:val="0"/>
  </w:num>
  <w:num w:numId="6">
    <w:abstractNumId w:val="4"/>
  </w:num>
  <w:num w:numId="7">
    <w:abstractNumId w:val="27"/>
  </w:num>
  <w:num w:numId="8">
    <w:abstractNumId w:val="3"/>
  </w:num>
  <w:num w:numId="9">
    <w:abstractNumId w:val="20"/>
  </w:num>
  <w:num w:numId="10">
    <w:abstractNumId w:val="9"/>
  </w:num>
  <w:num w:numId="11">
    <w:abstractNumId w:val="25"/>
  </w:num>
  <w:num w:numId="12">
    <w:abstractNumId w:val="12"/>
  </w:num>
  <w:num w:numId="13">
    <w:abstractNumId w:val="31"/>
  </w:num>
  <w:num w:numId="14">
    <w:abstractNumId w:val="14"/>
  </w:num>
  <w:num w:numId="15">
    <w:abstractNumId w:val="6"/>
  </w:num>
  <w:num w:numId="16">
    <w:abstractNumId w:val="1"/>
  </w:num>
  <w:num w:numId="17">
    <w:abstractNumId w:val="24"/>
  </w:num>
  <w:num w:numId="18">
    <w:abstractNumId w:val="19"/>
  </w:num>
  <w:num w:numId="19">
    <w:abstractNumId w:val="15"/>
  </w:num>
  <w:num w:numId="20">
    <w:abstractNumId w:val="5"/>
  </w:num>
  <w:num w:numId="21">
    <w:abstractNumId w:val="17"/>
  </w:num>
  <w:num w:numId="22">
    <w:abstractNumId w:val="13"/>
  </w:num>
  <w:num w:numId="23">
    <w:abstractNumId w:val="10"/>
  </w:num>
  <w:num w:numId="24">
    <w:abstractNumId w:val="16"/>
  </w:num>
  <w:num w:numId="25">
    <w:abstractNumId w:val="28"/>
  </w:num>
  <w:num w:numId="26">
    <w:abstractNumId w:val="21"/>
  </w:num>
  <w:num w:numId="27">
    <w:abstractNumId w:val="18"/>
  </w:num>
  <w:num w:numId="28">
    <w:abstractNumId w:val="8"/>
  </w:num>
  <w:num w:numId="29">
    <w:abstractNumId w:val="11"/>
  </w:num>
  <w:num w:numId="30">
    <w:abstractNumId w:val="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8"/>
    <w:rsid w:val="00023A57"/>
    <w:rsid w:val="000479F8"/>
    <w:rsid w:val="00094B60"/>
    <w:rsid w:val="000C544B"/>
    <w:rsid w:val="000D5B54"/>
    <w:rsid w:val="000E3D8A"/>
    <w:rsid w:val="000F08BC"/>
    <w:rsid w:val="00103648"/>
    <w:rsid w:val="00107AFF"/>
    <w:rsid w:val="00112309"/>
    <w:rsid w:val="00115D7D"/>
    <w:rsid w:val="00123604"/>
    <w:rsid w:val="001248F1"/>
    <w:rsid w:val="00150493"/>
    <w:rsid w:val="001530D7"/>
    <w:rsid w:val="0015391F"/>
    <w:rsid w:val="001600F1"/>
    <w:rsid w:val="00166DFD"/>
    <w:rsid w:val="0019400D"/>
    <w:rsid w:val="001A64CD"/>
    <w:rsid w:val="001A6B31"/>
    <w:rsid w:val="001A7D54"/>
    <w:rsid w:val="001C262F"/>
    <w:rsid w:val="001C41FD"/>
    <w:rsid w:val="001D1847"/>
    <w:rsid w:val="001E3617"/>
    <w:rsid w:val="001E5408"/>
    <w:rsid w:val="001F16B7"/>
    <w:rsid w:val="001F1FB1"/>
    <w:rsid w:val="00201CC7"/>
    <w:rsid w:val="002042EB"/>
    <w:rsid w:val="00224083"/>
    <w:rsid w:val="002250CA"/>
    <w:rsid w:val="00231390"/>
    <w:rsid w:val="002562F4"/>
    <w:rsid w:val="0026085A"/>
    <w:rsid w:val="0027153D"/>
    <w:rsid w:val="00276E08"/>
    <w:rsid w:val="002923CF"/>
    <w:rsid w:val="00296877"/>
    <w:rsid w:val="002A4150"/>
    <w:rsid w:val="002C451B"/>
    <w:rsid w:val="002C7FEF"/>
    <w:rsid w:val="002D32B3"/>
    <w:rsid w:val="00300B2E"/>
    <w:rsid w:val="00346118"/>
    <w:rsid w:val="00354306"/>
    <w:rsid w:val="003648B6"/>
    <w:rsid w:val="00385FC5"/>
    <w:rsid w:val="003931BC"/>
    <w:rsid w:val="003C6BBF"/>
    <w:rsid w:val="003D49D0"/>
    <w:rsid w:val="003D5B27"/>
    <w:rsid w:val="003E2E6B"/>
    <w:rsid w:val="003E70B4"/>
    <w:rsid w:val="00410D06"/>
    <w:rsid w:val="00432141"/>
    <w:rsid w:val="004341E4"/>
    <w:rsid w:val="00441B31"/>
    <w:rsid w:val="0044681E"/>
    <w:rsid w:val="00490FD5"/>
    <w:rsid w:val="00494ABF"/>
    <w:rsid w:val="00496CB6"/>
    <w:rsid w:val="004B270A"/>
    <w:rsid w:val="00503DC5"/>
    <w:rsid w:val="005049C9"/>
    <w:rsid w:val="0054051D"/>
    <w:rsid w:val="00560AF5"/>
    <w:rsid w:val="00575EB9"/>
    <w:rsid w:val="005C6B43"/>
    <w:rsid w:val="005D3D0A"/>
    <w:rsid w:val="005D77E7"/>
    <w:rsid w:val="00602302"/>
    <w:rsid w:val="006052B6"/>
    <w:rsid w:val="0062439E"/>
    <w:rsid w:val="00624FA2"/>
    <w:rsid w:val="00632FE6"/>
    <w:rsid w:val="00642708"/>
    <w:rsid w:val="006510E6"/>
    <w:rsid w:val="00672CF1"/>
    <w:rsid w:val="006808ED"/>
    <w:rsid w:val="0068321A"/>
    <w:rsid w:val="00691277"/>
    <w:rsid w:val="006C4A1D"/>
    <w:rsid w:val="006D31D7"/>
    <w:rsid w:val="006E431B"/>
    <w:rsid w:val="006E4DE7"/>
    <w:rsid w:val="007013AD"/>
    <w:rsid w:val="00702249"/>
    <w:rsid w:val="00704159"/>
    <w:rsid w:val="007143AB"/>
    <w:rsid w:val="007418B9"/>
    <w:rsid w:val="007473CB"/>
    <w:rsid w:val="007513FD"/>
    <w:rsid w:val="00780266"/>
    <w:rsid w:val="00786446"/>
    <w:rsid w:val="007A5AA9"/>
    <w:rsid w:val="007B0AB9"/>
    <w:rsid w:val="007B4B2D"/>
    <w:rsid w:val="007B4D02"/>
    <w:rsid w:val="007C4D6E"/>
    <w:rsid w:val="0082401B"/>
    <w:rsid w:val="00826ED2"/>
    <w:rsid w:val="0083128A"/>
    <w:rsid w:val="008441C9"/>
    <w:rsid w:val="00847A3A"/>
    <w:rsid w:val="008526D2"/>
    <w:rsid w:val="00861AC8"/>
    <w:rsid w:val="008737A3"/>
    <w:rsid w:val="00876063"/>
    <w:rsid w:val="00876957"/>
    <w:rsid w:val="00877E39"/>
    <w:rsid w:val="00882A3C"/>
    <w:rsid w:val="00886DD1"/>
    <w:rsid w:val="008B3C62"/>
    <w:rsid w:val="008C086D"/>
    <w:rsid w:val="008C0921"/>
    <w:rsid w:val="008C5B18"/>
    <w:rsid w:val="008F3103"/>
    <w:rsid w:val="008F634B"/>
    <w:rsid w:val="00923F05"/>
    <w:rsid w:val="009465E6"/>
    <w:rsid w:val="00955734"/>
    <w:rsid w:val="00967BBA"/>
    <w:rsid w:val="00977B40"/>
    <w:rsid w:val="009B0B18"/>
    <w:rsid w:val="009B1D5E"/>
    <w:rsid w:val="009B5859"/>
    <w:rsid w:val="009F36FC"/>
    <w:rsid w:val="009F3762"/>
    <w:rsid w:val="009F7E49"/>
    <w:rsid w:val="00A219E0"/>
    <w:rsid w:val="00A57EF1"/>
    <w:rsid w:val="00A97809"/>
    <w:rsid w:val="00AB0464"/>
    <w:rsid w:val="00AC1981"/>
    <w:rsid w:val="00AE7DC7"/>
    <w:rsid w:val="00AF0364"/>
    <w:rsid w:val="00AF6817"/>
    <w:rsid w:val="00B01120"/>
    <w:rsid w:val="00B27FF1"/>
    <w:rsid w:val="00B36650"/>
    <w:rsid w:val="00B51120"/>
    <w:rsid w:val="00B742DC"/>
    <w:rsid w:val="00B82A1A"/>
    <w:rsid w:val="00B833B9"/>
    <w:rsid w:val="00B91D1F"/>
    <w:rsid w:val="00B960C1"/>
    <w:rsid w:val="00BB4656"/>
    <w:rsid w:val="00BB78B8"/>
    <w:rsid w:val="00BD5600"/>
    <w:rsid w:val="00BE0976"/>
    <w:rsid w:val="00BE6ACE"/>
    <w:rsid w:val="00BE7CA7"/>
    <w:rsid w:val="00C04A6F"/>
    <w:rsid w:val="00C44E33"/>
    <w:rsid w:val="00C453FD"/>
    <w:rsid w:val="00C51C02"/>
    <w:rsid w:val="00C56426"/>
    <w:rsid w:val="00C7187D"/>
    <w:rsid w:val="00C71F58"/>
    <w:rsid w:val="00C74CF8"/>
    <w:rsid w:val="00C84BBB"/>
    <w:rsid w:val="00C85801"/>
    <w:rsid w:val="00CB1200"/>
    <w:rsid w:val="00CB255B"/>
    <w:rsid w:val="00CF7AAE"/>
    <w:rsid w:val="00D00A27"/>
    <w:rsid w:val="00D13FCE"/>
    <w:rsid w:val="00D15D87"/>
    <w:rsid w:val="00D1712B"/>
    <w:rsid w:val="00D2696F"/>
    <w:rsid w:val="00D307AC"/>
    <w:rsid w:val="00D31A23"/>
    <w:rsid w:val="00D31D69"/>
    <w:rsid w:val="00D743E6"/>
    <w:rsid w:val="00D972A3"/>
    <w:rsid w:val="00DD1B4A"/>
    <w:rsid w:val="00DE78AD"/>
    <w:rsid w:val="00E026E3"/>
    <w:rsid w:val="00E108A2"/>
    <w:rsid w:val="00E16612"/>
    <w:rsid w:val="00E23737"/>
    <w:rsid w:val="00E41198"/>
    <w:rsid w:val="00E5725C"/>
    <w:rsid w:val="00E6709D"/>
    <w:rsid w:val="00E67C99"/>
    <w:rsid w:val="00E7523D"/>
    <w:rsid w:val="00E84745"/>
    <w:rsid w:val="00E9581F"/>
    <w:rsid w:val="00EA6742"/>
    <w:rsid w:val="00EB0C52"/>
    <w:rsid w:val="00EB7B9C"/>
    <w:rsid w:val="00ED734D"/>
    <w:rsid w:val="00EE75FF"/>
    <w:rsid w:val="00EF30E0"/>
    <w:rsid w:val="00F51753"/>
    <w:rsid w:val="00F55BA9"/>
    <w:rsid w:val="00F70ECB"/>
    <w:rsid w:val="00F80AF0"/>
    <w:rsid w:val="00FA2CA9"/>
    <w:rsid w:val="00FB72A2"/>
    <w:rsid w:val="00FC13E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40781"/>
  <w15:docId w15:val="{B5D7F426-E8FB-4B33-98A0-B186E49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41198"/>
    <w:pPr>
      <w:ind w:left="1058"/>
      <w:outlineLvl w:val="0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1198"/>
    <w:rPr>
      <w:rFonts w:ascii="Times New Roman" w:hAnsi="Times New Roman"/>
      <w:b/>
      <w:sz w:val="28"/>
      <w:lang w:val="en-US"/>
    </w:rPr>
  </w:style>
  <w:style w:type="paragraph" w:styleId="a3">
    <w:name w:val="Body Text"/>
    <w:basedOn w:val="a"/>
    <w:link w:val="a4"/>
    <w:uiPriority w:val="99"/>
    <w:rsid w:val="00E41198"/>
    <w:rPr>
      <w:rFonts w:eastAsia="Calibri"/>
      <w:sz w:val="26"/>
      <w:szCs w:val="26"/>
      <w:lang w:eastAsia="ru-RU"/>
    </w:rPr>
  </w:style>
  <w:style w:type="character" w:customStyle="1" w:styleId="a4">
    <w:name w:val="Основний текст Знак"/>
    <w:link w:val="a3"/>
    <w:uiPriority w:val="99"/>
    <w:locked/>
    <w:rsid w:val="00E41198"/>
    <w:rPr>
      <w:rFonts w:ascii="Times New Roman" w:hAnsi="Times New Roman"/>
      <w:sz w:val="26"/>
      <w:lang w:val="en-US"/>
    </w:rPr>
  </w:style>
  <w:style w:type="paragraph" w:styleId="a5">
    <w:name w:val="List Paragraph"/>
    <w:basedOn w:val="a"/>
    <w:uiPriority w:val="99"/>
    <w:qFormat/>
    <w:rsid w:val="00E41198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307AC"/>
  </w:style>
  <w:style w:type="table" w:styleId="a6">
    <w:name w:val="Table Grid"/>
    <w:basedOn w:val="a1"/>
    <w:uiPriority w:val="99"/>
    <w:rsid w:val="0060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0AF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F80AF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DD1B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B4A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DD1B4A"/>
    <w:rPr>
      <w:rFonts w:ascii="Times New Roman" w:eastAsia="Times New Roman" w:hAnsi="Times New Roman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B4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D1B4A"/>
    <w:rPr>
      <w:rFonts w:ascii="Times New Roman" w:eastAsia="Times New Roman" w:hAnsi="Times New Roman"/>
      <w:b/>
      <w:bCs/>
      <w:lang w:val="en-US" w:eastAsia="en-US"/>
    </w:rPr>
  </w:style>
  <w:style w:type="paragraph" w:styleId="ae">
    <w:name w:val="Revision"/>
    <w:hidden/>
    <w:uiPriority w:val="99"/>
    <w:semiHidden/>
    <w:rsid w:val="000C544B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4982</Words>
  <Characters>2841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Kaplun</cp:lastModifiedBy>
  <cp:revision>12</cp:revision>
  <cp:lastPrinted>2019-07-25T13:11:00Z</cp:lastPrinted>
  <dcterms:created xsi:type="dcterms:W3CDTF">2019-12-08T21:16:00Z</dcterms:created>
  <dcterms:modified xsi:type="dcterms:W3CDTF">2020-04-10T08:57:00Z</dcterms:modified>
</cp:coreProperties>
</file>