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CD11B" w14:textId="77777777" w:rsidR="000B0A05" w:rsidRPr="00F01665" w:rsidRDefault="000B0A05" w:rsidP="000B0A05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2 до Умов Грантового договору</w:t>
      </w:r>
    </w:p>
    <w:p w14:paraId="56AEB892" w14:textId="77777777" w:rsidR="000B0A05" w:rsidRPr="00F01665" w:rsidRDefault="000B0A05" w:rsidP="000B0A05">
      <w:pPr>
        <w:keepNext/>
        <w:numPr>
          <w:ilvl w:val="0"/>
          <w:numId w:val="2"/>
        </w:numPr>
        <w:shd w:val="clear" w:color="auto" w:fill="FFFFFF"/>
        <w:spacing w:line="25" w:lineRule="atLeast"/>
        <w:jc w:val="center"/>
        <w:rPr>
          <w:b/>
          <w:szCs w:val="22"/>
        </w:rPr>
      </w:pPr>
    </w:p>
    <w:tbl>
      <w:tblPr>
        <w:tblW w:w="9952" w:type="dxa"/>
        <w:tblInd w:w="113" w:type="dxa"/>
        <w:tblLook w:val="0400" w:firstRow="0" w:lastRow="0" w:firstColumn="0" w:lastColumn="0" w:noHBand="0" w:noVBand="1"/>
      </w:tblPr>
      <w:tblGrid>
        <w:gridCol w:w="107"/>
        <w:gridCol w:w="2303"/>
        <w:gridCol w:w="279"/>
        <w:gridCol w:w="6336"/>
        <w:gridCol w:w="14"/>
        <w:gridCol w:w="845"/>
        <w:gridCol w:w="68"/>
      </w:tblGrid>
      <w:tr w:rsidR="000B0A05" w:rsidRPr="00F01665" w14:paraId="073E0249" w14:textId="77777777" w:rsidTr="00FD7799">
        <w:trPr>
          <w:gridAfter w:val="3"/>
          <w:wAfter w:w="927" w:type="dxa"/>
        </w:trPr>
        <w:tc>
          <w:tcPr>
            <w:tcW w:w="2410" w:type="dxa"/>
            <w:gridSpan w:val="2"/>
            <w:shd w:val="clear" w:color="auto" w:fill="auto"/>
          </w:tcPr>
          <w:p w14:paraId="07EBA8FC" w14:textId="77777777" w:rsidR="000B0A05" w:rsidRPr="00F01665" w:rsidRDefault="000B0A05" w:rsidP="00FD7799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76BE8D42" w14:textId="77777777" w:rsidR="000B0A05" w:rsidRPr="00F01665" w:rsidRDefault="000B0A05" w:rsidP="00FD7799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  <w:tr w:rsidR="000B0A05" w:rsidRPr="00F01665" w14:paraId="161544DC" w14:textId="77777777" w:rsidTr="00FD7799">
        <w:trPr>
          <w:gridAfter w:val="3"/>
          <w:wAfter w:w="927" w:type="dxa"/>
        </w:trPr>
        <w:tc>
          <w:tcPr>
            <w:tcW w:w="2410" w:type="dxa"/>
            <w:gridSpan w:val="2"/>
            <w:shd w:val="clear" w:color="auto" w:fill="auto"/>
          </w:tcPr>
          <w:p w14:paraId="70EA4DCF" w14:textId="77777777" w:rsidR="000B0A05" w:rsidRPr="00F01665" w:rsidRDefault="000B0A05" w:rsidP="00FD7799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2"/>
            <w:shd w:val="clear" w:color="auto" w:fill="auto"/>
          </w:tcPr>
          <w:p w14:paraId="67B7ED3E" w14:textId="77777777" w:rsidR="000B0A05" w:rsidRPr="00F01665" w:rsidRDefault="000B0A05" w:rsidP="00FD7799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0B0A05" w:rsidRPr="00F01665" w14:paraId="5C4FF386" w14:textId="77777777" w:rsidTr="00FD7799">
        <w:trPr>
          <w:gridAfter w:val="2"/>
          <w:wAfter w:w="913" w:type="dxa"/>
        </w:trPr>
        <w:tc>
          <w:tcPr>
            <w:tcW w:w="9039" w:type="dxa"/>
            <w:gridSpan w:val="5"/>
            <w:shd w:val="clear" w:color="auto" w:fill="auto"/>
          </w:tcPr>
          <w:p w14:paraId="48FF5D86" w14:textId="77777777" w:rsidR="000B0A05" w:rsidRPr="00F01665" w:rsidRDefault="000B0A05" w:rsidP="00FD7799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2</w:t>
            </w:r>
          </w:p>
          <w:p w14:paraId="07B3C0F7" w14:textId="77777777" w:rsidR="000B0A05" w:rsidRPr="00F01665" w:rsidRDefault="000B0A05" w:rsidP="00FD7799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(Заявка на Затвердження Проекту</w:t>
            </w:r>
            <w:r w:rsidRPr="00F01665">
              <w:rPr>
                <w:rFonts w:eastAsia="Times New Roman"/>
                <w:b/>
                <w:bCs/>
                <w:szCs w:val="22"/>
              </w:rPr>
              <w:t>)</w:t>
            </w:r>
          </w:p>
          <w:p w14:paraId="15FE6AB2" w14:textId="77777777" w:rsidR="000B0A05" w:rsidRPr="00F01665" w:rsidRDefault="000B0A05" w:rsidP="00FD7799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0B0A05" w:rsidRPr="00F01665" w14:paraId="1D3D755A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32C0" w14:textId="77777777" w:rsidR="000B0A05" w:rsidRPr="00F01665" w:rsidRDefault="000B0A05" w:rsidP="00FD7799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A5C6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D507E08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BAEB2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5F9DAEC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7C4AAD3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BAC4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ACE471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CF4B1C5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A5072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84CFF8E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D07373E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49B79" w14:textId="77777777" w:rsidR="000B0A05" w:rsidRPr="00F01665" w:rsidRDefault="000B0A05" w:rsidP="00FD7799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</w:tcPr>
          <w:p w14:paraId="22DD40AF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FD4C636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F0BCF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0B0A05" w:rsidRPr="00F01665" w14:paraId="643FC151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00C4E06F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95" w:type="dxa"/>
            <w:gridSpan w:val="3"/>
          </w:tcPr>
          <w:p w14:paraId="1BE2BB7F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AAA1443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1F05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6FFAFC33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8B2A417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39D7F8D3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95" w:type="dxa"/>
            <w:gridSpan w:val="3"/>
          </w:tcPr>
          <w:p w14:paraId="2D71901E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68C9C2CB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DF459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A3ED0C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8D5D955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D2FE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DAB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60432BA3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F4E0B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1F6BC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3CE4F66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0BEE05E7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14:paraId="456521CB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3AD54B34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8D00D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2EE24DF4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7DBC34E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23B2E142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95" w:type="dxa"/>
            <w:gridSpan w:val="3"/>
          </w:tcPr>
          <w:p w14:paraId="207872E0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38217D37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06F8F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4124B430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EBB25C6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77CD7068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14:paraId="1F5E4649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25C942EE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132A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</w:tcPr>
          <w:p w14:paraId="13DD2460" w14:textId="77777777" w:rsidR="000B0A05" w:rsidRPr="00F01665" w:rsidRDefault="000B0A05" w:rsidP="00FD7799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2A68EBAD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965F3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0B0A05" w:rsidRPr="00F01665" w14:paraId="79E3FBA2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162621DE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195" w:type="dxa"/>
            <w:gridSpan w:val="3"/>
          </w:tcPr>
          <w:p w14:paraId="4FEE0934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39DA496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97DB2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4A97FBA4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222407CB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11BFD873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195" w:type="dxa"/>
            <w:gridSpan w:val="3"/>
          </w:tcPr>
          <w:p w14:paraId="07DF71F9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4BB0F88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BC246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0468D4DF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67624CBD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574FA7CD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95" w:type="dxa"/>
            <w:gridSpan w:val="3"/>
          </w:tcPr>
          <w:p w14:paraId="25E543AF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18E0F60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E965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</w:tcPr>
          <w:p w14:paraId="0CD48F67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7DE4F6F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1F0AF1D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263" w:type="dxa"/>
            <w:gridSpan w:val="4"/>
          </w:tcPr>
          <w:p w14:paraId="197AD231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C68EE2C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A208D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21DFA926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7638023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085DFE3" w14:textId="77777777" w:rsidR="000B0A05" w:rsidRPr="00F01665" w:rsidRDefault="000B0A05" w:rsidP="00FD7799">
            <w:pPr>
              <w:shd w:val="clear" w:color="auto" w:fill="FFFFFF"/>
              <w:ind w:left="64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263" w:type="dxa"/>
            <w:gridSpan w:val="4"/>
          </w:tcPr>
          <w:p w14:paraId="2AEAA909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8DD517A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70BC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5CEC85FE" w14:textId="77777777" w:rsidR="000B0A05" w:rsidRPr="00F01665" w:rsidRDefault="000B0A05" w:rsidP="00FD7799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EF31A7C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D8BA290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263" w:type="dxa"/>
            <w:gridSpan w:val="4"/>
          </w:tcPr>
          <w:p w14:paraId="50E86838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423AAF5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C07B3" w14:textId="77777777" w:rsidR="000B0A0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  <w:p w14:paraId="32D03339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</w:tcPr>
          <w:p w14:paraId="7849D956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29AF3F0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625671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0B0A05" w:rsidRPr="00F01665" w14:paraId="1C1751C2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D8CEB39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7228A38D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4930F77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84AEE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644F62ED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529F2F4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8C51B41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2CB349FB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EC6CF0D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A737F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5A0DCEE3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AA18983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C0217D8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47595F15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82FFB01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53B1C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595976D0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990D47C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3BD2F5A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4BCE6F4E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5C4F5DF5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46805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798772E3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DA71FE0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BD464A1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4E257284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4BDC04E8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99C2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16DD88F6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8E84876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2B51351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07B2FEDE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EC2AE36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0D174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4"/>
            <w:tcBorders>
              <w:left w:val="nil"/>
              <w:right w:val="nil"/>
            </w:tcBorders>
          </w:tcPr>
          <w:p w14:paraId="25E008EA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B3BAB1F" w14:textId="77777777" w:rsidTr="00FD7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DA216C0" w14:textId="77777777" w:rsidR="000B0A05" w:rsidRPr="00F01665" w:rsidRDefault="000B0A05" w:rsidP="00FD7799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263" w:type="dxa"/>
            <w:gridSpan w:val="4"/>
            <w:tcBorders>
              <w:bottom w:val="single" w:sz="4" w:space="0" w:color="000000"/>
            </w:tcBorders>
          </w:tcPr>
          <w:p w14:paraId="3E4F8204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26E62030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08BAC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</w:tcPr>
          <w:p w14:paraId="7A9AFCEE" w14:textId="77777777" w:rsidR="000B0A05" w:rsidRPr="00F01665" w:rsidRDefault="000B0A05" w:rsidP="00FD7799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0A5789FC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904D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5C306" w14:textId="77777777" w:rsidR="000B0A05" w:rsidRPr="00F01665" w:rsidRDefault="000B0A05" w:rsidP="00FD7799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6F1F936A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5B5542FD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195" w:type="dxa"/>
            <w:gridSpan w:val="3"/>
          </w:tcPr>
          <w:p w14:paraId="70F7D7D2" w14:textId="77777777" w:rsidR="000B0A05" w:rsidRPr="00F01665" w:rsidRDefault="000B0A05" w:rsidP="00FD7799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7F22F082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73ABA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</w:tcPr>
          <w:p w14:paraId="7844B6BA" w14:textId="77777777" w:rsidR="000B0A05" w:rsidRPr="00F01665" w:rsidRDefault="000B0A05" w:rsidP="00FD7799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2F1D204E" w14:textId="77777777" w:rsidTr="000B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7" w:type="dxa"/>
          <w:wAfter w:w="68" w:type="dxa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</w:tcBorders>
          </w:tcPr>
          <w:p w14:paraId="7A719DA4" w14:textId="77777777" w:rsidR="000B0A05" w:rsidRPr="00F01665" w:rsidRDefault="000B0A05" w:rsidP="00FD7799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195" w:type="dxa"/>
            <w:gridSpan w:val="3"/>
          </w:tcPr>
          <w:p w14:paraId="73B98480" w14:textId="77777777" w:rsidR="000B0A05" w:rsidRPr="00F01665" w:rsidRDefault="000B0A05" w:rsidP="00FD7799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B0A05" w:rsidRPr="00F01665" w14:paraId="13F3EC85" w14:textId="77777777" w:rsidTr="00FD7799">
        <w:trPr>
          <w:gridAfter w:val="2"/>
          <w:wAfter w:w="913" w:type="dxa"/>
        </w:trPr>
        <w:tc>
          <w:tcPr>
            <w:tcW w:w="2410" w:type="dxa"/>
            <w:gridSpan w:val="2"/>
            <w:shd w:val="clear" w:color="auto" w:fill="auto"/>
          </w:tcPr>
          <w:p w14:paraId="0B6D2948" w14:textId="77777777" w:rsidR="000B0A05" w:rsidRPr="00F01665" w:rsidRDefault="000B0A05" w:rsidP="00FD7799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szCs w:val="22"/>
              </w:rPr>
            </w:pPr>
          </w:p>
        </w:tc>
        <w:tc>
          <w:tcPr>
            <w:tcW w:w="6629" w:type="dxa"/>
            <w:gridSpan w:val="3"/>
            <w:shd w:val="clear" w:color="auto" w:fill="auto"/>
          </w:tcPr>
          <w:p w14:paraId="75D55392" w14:textId="77777777" w:rsidR="000B0A05" w:rsidRPr="00F01665" w:rsidRDefault="000B0A05" w:rsidP="00FD7799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b/>
                <w:szCs w:val="22"/>
              </w:rPr>
            </w:pPr>
          </w:p>
        </w:tc>
      </w:tr>
    </w:tbl>
    <w:p w14:paraId="0FC57420" w14:textId="77777777" w:rsidR="000B0A05" w:rsidRPr="00F01665" w:rsidRDefault="000B0A05" w:rsidP="000B0A05">
      <w:pPr>
        <w:jc w:val="left"/>
        <w:rPr>
          <w:rFonts w:eastAsia="Times New Roman"/>
          <w:szCs w:val="22"/>
        </w:rPr>
      </w:pPr>
      <w:r w:rsidRPr="00F01665">
        <w:rPr>
          <w:rFonts w:eastAsia="Times New Roman"/>
          <w:szCs w:val="22"/>
        </w:rPr>
        <w:br w:type="page"/>
      </w:r>
    </w:p>
    <w:p w14:paraId="25049FE1" w14:textId="77777777" w:rsidR="000B0A05" w:rsidRPr="00F01665" w:rsidRDefault="000B0A05" w:rsidP="000B0A05">
      <w:pPr>
        <w:pStyle w:val="dod1"/>
        <w:numPr>
          <w:ilvl w:val="1"/>
          <w:numId w:val="2"/>
        </w:numPr>
        <w:spacing w:after="0"/>
      </w:pPr>
      <w:r w:rsidRPr="00F01665">
        <w:lastRenderedPageBreak/>
        <w:t>Вступ</w:t>
      </w:r>
    </w:p>
    <w:p w14:paraId="3D7653AE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Поданням цієї Заявки №2 та супровідних документів (надалі – Заявка), Бенефіціар просить затвердити Проект відповідно до Умов та Програми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7F7504FC" w14:textId="77777777" w:rsidR="000B0A05" w:rsidRPr="00F01665" w:rsidRDefault="000B0A05" w:rsidP="000B0A05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В разі потреби залишити такий текст (а якщо зміни Пакету заходів не відбувається, видалити його):</w:t>
      </w:r>
    </w:p>
    <w:p w14:paraId="474D4264" w14:textId="77777777" w:rsidR="000B0A05" w:rsidRPr="00732228" w:rsidRDefault="000B0A05" w:rsidP="000B0A05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</w:rPr>
      </w:pPr>
      <w:r w:rsidRPr="00732228">
        <w:rPr>
          <w:b/>
          <w:bCs w:val="0"/>
        </w:rPr>
        <w:t>Додатково повідомляємо про зміну раніше обраного Пакету Заходів «Б» на Пакет заходів «А».</w:t>
      </w:r>
    </w:p>
    <w:p w14:paraId="79F8C021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Умовах, якщо інше не встановлено в цій Заявці або не випливає з її контексту.</w:t>
      </w:r>
    </w:p>
    <w:p w14:paraId="56EFAEF8" w14:textId="77777777" w:rsidR="000B0A05" w:rsidRPr="00F01665" w:rsidRDefault="000B0A05" w:rsidP="000B0A05"/>
    <w:p w14:paraId="44183909" w14:textId="77777777" w:rsidR="000B0A05" w:rsidRPr="00F01665" w:rsidRDefault="000B0A05" w:rsidP="000B0A05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7050D90C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Бенефіціар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68A385D6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>Бенефіціар підтверджує, що:</w:t>
      </w:r>
    </w:p>
    <w:p w14:paraId="645252E8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t xml:space="preserve"> </w:t>
      </w:r>
      <w:r w:rsidRPr="00F01665">
        <w:rPr>
          <w:rFonts w:eastAsia="Times New Roman"/>
        </w:rPr>
        <w:t xml:space="preserve">він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зазначен</w:t>
      </w:r>
      <w:r>
        <w:t>у</w:t>
      </w:r>
      <w:r w:rsidRPr="00F01665">
        <w:t xml:space="preserve"> в </w:t>
      </w:r>
      <w:r w:rsidRPr="00F01665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F01665">
        <w:t>;</w:t>
      </w:r>
    </w:p>
    <w:p w14:paraId="45438B43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 xml:space="preserve">]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>
        <w:t>про що</w:t>
      </w:r>
      <w:r w:rsidRPr="00F01665">
        <w:t xml:space="preserve"> зазначено в </w:t>
      </w:r>
      <w:r w:rsidRPr="00F01665">
        <w:rPr>
          <w:rFonts w:eastAsia="Times New Roman"/>
        </w:rPr>
        <w:t>Повідомленні про пов’язаних</w:t>
      </w:r>
      <w:r>
        <w:rPr>
          <w:rFonts w:eastAsia="Times New Roman"/>
        </w:rPr>
        <w:t xml:space="preserve"> осіб</w:t>
      </w:r>
      <w:r w:rsidRPr="00F01665">
        <w:rPr>
          <w:rFonts w:eastAsia="Times New Roman"/>
        </w:rPr>
        <w:t>;</w:t>
      </w:r>
    </w:p>
    <w:p w14:paraId="4B426248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 xml:space="preserve">Описі Проекту (Формі Корегування Опису Проекту) </w:t>
      </w:r>
      <w:r w:rsidRPr="00F01665">
        <w:rPr>
          <w:color w:val="000000"/>
          <w:szCs w:val="22"/>
        </w:rPr>
        <w:t>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4CC12EEF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Бенефіціара, не існує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2A326B4E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 на відповідному етапі участі </w:t>
      </w:r>
      <w:r>
        <w:rPr>
          <w:rFonts w:eastAsia="Times New Roman"/>
          <w:szCs w:val="22"/>
        </w:rPr>
        <w:t>Бенефіціара</w:t>
      </w:r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6B4B5910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не виникли жодні Форс-мажорні Обставини; та</w:t>
      </w:r>
    </w:p>
    <w:p w14:paraId="44A4B0D3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не виник та не триває жодний Випадок Невиконання Зобов'язань. </w:t>
      </w:r>
    </w:p>
    <w:p w14:paraId="7D206BC9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5FD3F5C1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lastRenderedPageBreak/>
        <w:t>Грантовий Договір підлягатиме припиненню у порядку та відповідно до умов, встановлених у ньому;</w:t>
      </w:r>
    </w:p>
    <w:p w14:paraId="6187D124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Грант не підлягатиме виплаті Бенефіціару; та/або</w:t>
      </w:r>
    </w:p>
    <w:p w14:paraId="326F3EBA" w14:textId="77777777" w:rsidR="000B0A05" w:rsidRPr="00F01665" w:rsidRDefault="000B0A05" w:rsidP="000B0A05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виплачений Грант підлягатиме поверненню Бенефіціаром відповідно до Умов.</w:t>
      </w:r>
    </w:p>
    <w:p w14:paraId="70C62794" w14:textId="77777777" w:rsidR="000B0A05" w:rsidRPr="00F01665" w:rsidRDefault="000B0A05" w:rsidP="000B0A05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7CE959F0" w14:textId="77777777" w:rsidR="000B0A05" w:rsidRPr="00F01665" w:rsidRDefault="000B0A05" w:rsidP="000B0A05">
      <w:pPr>
        <w:pStyle w:val="dod1"/>
        <w:numPr>
          <w:ilvl w:val="0"/>
          <w:numId w:val="6"/>
        </w:numPr>
        <w:spacing w:after="0"/>
      </w:pPr>
      <w:r w:rsidRPr="00F01665">
        <w:t>Виплата Траншу</w:t>
      </w:r>
      <w:r w:rsidRPr="00F01665">
        <w:rPr>
          <w:rStyle w:val="a6"/>
          <w:color w:val="FF0000"/>
        </w:rPr>
        <w:footnoteReference w:id="2"/>
      </w:r>
    </w:p>
    <w:p w14:paraId="1F2C5216" w14:textId="77777777" w:rsidR="000B0A05" w:rsidRPr="00F01665" w:rsidRDefault="000B0A05" w:rsidP="000B0A05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0255E040" w14:textId="77777777" w:rsidR="000B0A05" w:rsidRPr="00F01665" w:rsidRDefault="000B0A05" w:rsidP="000B0A05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</w:p>
    <w:p w14:paraId="3388AAF4" w14:textId="77777777" w:rsidR="000B0A05" w:rsidRPr="00F01665" w:rsidRDefault="000B0A05" w:rsidP="000B0A05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  <w:szCs w:val="22"/>
        </w:rPr>
      </w:pPr>
      <w:r w:rsidRPr="00F01665">
        <w:rPr>
          <w:i/>
          <w:iCs/>
          <w:color w:val="FF0000"/>
        </w:rPr>
        <w:t xml:space="preserve">Варіант 1 (наявна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i/>
          <w:iCs/>
          <w:color w:val="FF0000"/>
        </w:rPr>
        <w:t>)</w:t>
      </w:r>
      <w:r w:rsidRPr="00F01665">
        <w:rPr>
          <w:i/>
          <w:iCs/>
          <w:color w:val="FF0000"/>
          <w:szCs w:val="22"/>
        </w:rPr>
        <w:t>):</w:t>
      </w:r>
    </w:p>
    <w:p w14:paraId="1D1312DC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>У випадку затвердження Проекту та погодження цієї Заявки, Бенефіціар просить виплатити другий Транш відповідно до Умов.</w:t>
      </w:r>
    </w:p>
    <w:p w14:paraId="7FC73F96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19DF4A24" w14:textId="77777777" w:rsidR="000B0A05" w:rsidRPr="00F01665" w:rsidRDefault="000B0A05" w:rsidP="000B0A05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Бенефіціар погоджується, що розмір та виплата другого Траншу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262C093E" w14:textId="77777777" w:rsidR="000B0A05" w:rsidRPr="00F01665" w:rsidRDefault="000B0A05" w:rsidP="000B0A05">
      <w:pPr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</w:rPr>
        <w:t>[АБО]</w:t>
      </w:r>
    </w:p>
    <w:p w14:paraId="026B51EA" w14:textId="77777777" w:rsidR="000B0A05" w:rsidRPr="00F01665" w:rsidRDefault="000B0A05" w:rsidP="000B0A05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  <w:r w:rsidRPr="00F01665">
        <w:rPr>
          <w:i/>
          <w:iCs/>
          <w:color w:val="FF0000"/>
        </w:rPr>
        <w:t xml:space="preserve">Варіант 2 (відсутня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</w:t>
      </w:r>
      <w:r w:rsidRPr="00F01665">
        <w:rPr>
          <w:i/>
          <w:iCs/>
          <w:color w:val="FF0000"/>
        </w:rPr>
        <w:t>))</w:t>
      </w:r>
      <w:r w:rsidRPr="00F01665">
        <w:rPr>
          <w:i/>
          <w:iCs/>
          <w:color w:val="FF0000"/>
          <w:szCs w:val="22"/>
        </w:rPr>
        <w:t>)</w:t>
      </w:r>
      <w:r w:rsidRPr="00F01665">
        <w:rPr>
          <w:i/>
          <w:iCs/>
          <w:color w:val="FF0000"/>
        </w:rPr>
        <w:t>:</w:t>
      </w:r>
    </w:p>
    <w:p w14:paraId="6A322EEF" w14:textId="77777777" w:rsidR="000B0A05" w:rsidRPr="00F01665" w:rsidRDefault="000B0A05" w:rsidP="000B0A05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F01665">
        <w:t xml:space="preserve">3.1. Бенефіціар не потребує отримання часткового відшкодування </w:t>
      </w:r>
      <w:r w:rsidRPr="00F01665">
        <w:rPr>
          <w:rFonts w:eastAsia="Times New Roman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szCs w:val="22"/>
        </w:rPr>
        <w:t>)</w:t>
      </w:r>
      <w:r w:rsidRPr="00F01665">
        <w:t xml:space="preserve">. </w:t>
      </w:r>
    </w:p>
    <w:p w14:paraId="223F781F" w14:textId="77777777" w:rsidR="000B0A05" w:rsidRPr="00F01665" w:rsidRDefault="000B0A05" w:rsidP="000B0A05"/>
    <w:p w14:paraId="77EFF9F3" w14:textId="77777777" w:rsidR="000B0A05" w:rsidRPr="00F01665" w:rsidRDefault="000B0A05" w:rsidP="000B0A05">
      <w:pPr>
        <w:pStyle w:val="dod1"/>
        <w:numPr>
          <w:ilvl w:val="0"/>
          <w:numId w:val="6"/>
        </w:numPr>
        <w:spacing w:after="0"/>
      </w:pPr>
      <w:r w:rsidRPr="00F01665">
        <w:t>Захист персональних даних</w:t>
      </w:r>
    </w:p>
    <w:p w14:paraId="4C54E46D" w14:textId="77777777" w:rsidR="000B0A05" w:rsidRPr="00F01665" w:rsidRDefault="000B0A05" w:rsidP="000B0A05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4.1.</w:t>
      </w:r>
      <w:r w:rsidRPr="00F01665">
        <w:rPr>
          <w:sz w:val="22"/>
          <w:szCs w:val="22"/>
          <w:lang w:val="uk-UA"/>
        </w:rPr>
        <w:tab/>
        <w:t>Підписанням цієї Заявки уповноважений представник Бенефіціара запевняє та гарантує, що Бенефіціар,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6FCBFAE4" w14:textId="77777777" w:rsidR="000B0A05" w:rsidRPr="00F01665" w:rsidRDefault="000B0A05" w:rsidP="000B0A05">
      <w:pPr>
        <w:pStyle w:val="dod1"/>
        <w:numPr>
          <w:ilvl w:val="0"/>
          <w:numId w:val="0"/>
        </w:numPr>
        <w:spacing w:after="0"/>
        <w:ind w:left="720"/>
      </w:pPr>
    </w:p>
    <w:p w14:paraId="7F650019" w14:textId="77777777" w:rsidR="000B0A05" w:rsidRPr="00F01665" w:rsidRDefault="000B0A05" w:rsidP="000B0A05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3"/>
      </w:r>
    </w:p>
    <w:p w14:paraId="60C1C846" w14:textId="77777777" w:rsidR="000B0A05" w:rsidRPr="00F01665" w:rsidRDefault="000B0A05" w:rsidP="000B0A05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(у списку документів потрібно зазначити лише ті документи з переліку, наведеного в Додатку 7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052D15C0" w14:textId="77777777" w:rsidR="000B0A05" w:rsidRPr="00F01665" w:rsidRDefault="000B0A05" w:rsidP="000B0A05">
      <w:pPr>
        <w:pStyle w:val="aa"/>
        <w:numPr>
          <w:ilvl w:val="3"/>
          <w:numId w:val="5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2DA824F1" w14:textId="77777777" w:rsidR="000B0A05" w:rsidRPr="00F01665" w:rsidRDefault="000B0A05" w:rsidP="000B0A05">
      <w:pPr>
        <w:pStyle w:val="h3s"/>
        <w:numPr>
          <w:ilvl w:val="0"/>
          <w:numId w:val="0"/>
        </w:numPr>
        <w:ind w:left="680" w:hanging="680"/>
        <w:rPr>
          <w:b/>
          <w:bCs/>
          <w:i/>
          <w:iCs/>
          <w:color w:val="FF0000"/>
          <w:lang w:val="uk-UA" w:eastAsia="zh-CN"/>
        </w:rPr>
      </w:pPr>
      <w:r w:rsidRPr="00F01665">
        <w:rPr>
          <w:b/>
          <w:bCs/>
          <w:i/>
          <w:iCs/>
          <w:color w:val="FF0000"/>
          <w:szCs w:val="22"/>
          <w:lang w:val="uk-UA"/>
        </w:rPr>
        <w:t>АБО</w:t>
      </w:r>
      <w:r>
        <w:rPr>
          <w:b/>
          <w:bCs/>
          <w:i/>
          <w:iCs/>
          <w:color w:val="FF0000"/>
          <w:lang w:val="uk-UA" w:eastAsia="zh-CN"/>
        </w:rPr>
        <w:t xml:space="preserve"> </w:t>
      </w:r>
      <w:r w:rsidRPr="00F01665">
        <w:rPr>
          <w:b/>
          <w:bCs/>
          <w:i/>
          <w:iCs/>
          <w:color w:val="FF0000"/>
          <w:lang w:val="uk-UA" w:eastAsia="zh-CN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269E0240" w14:textId="77777777" w:rsidR="000B0A05" w:rsidRPr="00F01665" w:rsidRDefault="000B0A05" w:rsidP="000B0A05">
      <w:pPr>
        <w:pStyle w:val="aa"/>
        <w:shd w:val="clear" w:color="auto" w:fill="FFFFFF"/>
        <w:tabs>
          <w:tab w:val="left" w:pos="567"/>
        </w:tabs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3C61DBBB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11375BD2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  <w:lang w:val="uk-UA"/>
        </w:rPr>
        <w:t>[не подається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13CA3453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зведеного кошторису проектної документації – на _____ аркушах.</w:t>
      </w:r>
    </w:p>
    <w:p w14:paraId="4F460DFF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lastRenderedPageBreak/>
        <w:t>Копія письмового звіту (висновку, оцінки) експертної організації щодо проектної документації, що не містить зауважень</w:t>
      </w:r>
      <w:r w:rsidRPr="00F01665">
        <w:rPr>
          <w:sz w:val="20"/>
          <w:lang w:val="uk-UA"/>
        </w:rPr>
        <w:t xml:space="preserve"> </w:t>
      </w:r>
      <w:r w:rsidRPr="00F01665">
        <w:rPr>
          <w:szCs w:val="22"/>
          <w:lang w:val="uk-UA"/>
        </w:rPr>
        <w:t xml:space="preserve"> – на _____ аркушах.</w:t>
      </w:r>
    </w:p>
    <w:p w14:paraId="4D93D22B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Копія(ї) </w:t>
      </w:r>
      <w:proofErr w:type="spellStart"/>
      <w:r w:rsidRPr="00F01665">
        <w:rPr>
          <w:szCs w:val="22"/>
          <w:lang w:val="uk-UA"/>
        </w:rPr>
        <w:t>Акта</w:t>
      </w:r>
      <w:proofErr w:type="spellEnd"/>
      <w:r w:rsidRPr="00F01665">
        <w:rPr>
          <w:szCs w:val="22"/>
          <w:lang w:val="uk-UA"/>
        </w:rPr>
        <w:t>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приймання-передачі виконаних робіт за договором</w:t>
      </w:r>
      <w:r w:rsidRPr="00F01665">
        <w:rPr>
          <w:lang w:val="uk-UA"/>
        </w:rPr>
        <w:t xml:space="preserve"> </w:t>
      </w:r>
      <w:r w:rsidRPr="00F01665">
        <w:rPr>
          <w:szCs w:val="22"/>
          <w:lang w:val="uk-UA"/>
        </w:rPr>
        <w:t xml:space="preserve">на виконання проектних робіт з розробки проектної документації та її Експертизи – на _____ аркушах. </w:t>
      </w:r>
    </w:p>
    <w:p w14:paraId="3AF28FFE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</w:t>
      </w:r>
      <w:r w:rsidRPr="00F01665">
        <w:rPr>
          <w:color w:val="000000" w:themeColor="text1"/>
          <w:szCs w:val="22"/>
          <w:lang w:val="uk-UA"/>
        </w:rPr>
        <w:t xml:space="preserve"> документів, що підтверджують оплату робіт з розробки проектної документації та її Експертизи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 </w:t>
      </w:r>
      <w:r w:rsidRPr="00F01665">
        <w:rPr>
          <w:szCs w:val="22"/>
          <w:lang w:val="uk-UA"/>
        </w:rPr>
        <w:t>– на _____ аркушах.</w:t>
      </w:r>
    </w:p>
    <w:p w14:paraId="068ACAFC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  <w:lang w:val="uk-UA"/>
        </w:rPr>
        <w:t>ims</w:t>
      </w:r>
      <w:proofErr w:type="spellEnd"/>
      <w:r w:rsidRPr="00F01665">
        <w:rPr>
          <w:szCs w:val="22"/>
          <w:lang w:val="uk-UA"/>
        </w:rPr>
        <w:t>; *.</w:t>
      </w:r>
      <w:proofErr w:type="spellStart"/>
      <w:r w:rsidRPr="00F01665">
        <w:rPr>
          <w:szCs w:val="22"/>
          <w:lang w:val="uk-UA"/>
        </w:rPr>
        <w:t>imd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bsdu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ibd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bds</w:t>
      </w:r>
      <w:proofErr w:type="spellEnd"/>
      <w:r w:rsidRPr="00F01665">
        <w:rPr>
          <w:szCs w:val="22"/>
          <w:lang w:val="uk-UA"/>
        </w:rPr>
        <w:t>).</w:t>
      </w:r>
    </w:p>
    <w:p w14:paraId="1599D282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  <w:lang w:val="uk-UA"/>
        </w:rPr>
        <w:t>pdf</w:t>
      </w:r>
      <w:proofErr w:type="spellEnd"/>
      <w:r w:rsidRPr="00F01665">
        <w:rPr>
          <w:szCs w:val="22"/>
          <w:lang w:val="uk-UA"/>
        </w:rPr>
        <w:t xml:space="preserve">; </w:t>
      </w:r>
      <w:r w:rsidRPr="00F01665">
        <w:rPr>
          <w:rFonts w:eastAsia="Times New Roman"/>
          <w:szCs w:val="22"/>
          <w:lang w:val="uk-UA"/>
        </w:rPr>
        <w:t>*.</w:t>
      </w:r>
      <w:proofErr w:type="spellStart"/>
      <w:r w:rsidRPr="00F01665">
        <w:rPr>
          <w:rFonts w:eastAsia="Times New Roman"/>
          <w:szCs w:val="22"/>
          <w:lang w:val="uk-UA"/>
        </w:rPr>
        <w:t>bpdu</w:t>
      </w:r>
      <w:proofErr w:type="spellEnd"/>
      <w:r w:rsidRPr="00F01665">
        <w:rPr>
          <w:rFonts w:eastAsia="Times New Roman"/>
          <w:szCs w:val="22"/>
          <w:lang w:val="uk-UA"/>
        </w:rPr>
        <w:t>, *.</w:t>
      </w:r>
      <w:proofErr w:type="spellStart"/>
      <w:r w:rsidRPr="00F01665">
        <w:rPr>
          <w:rFonts w:eastAsia="Times New Roman"/>
          <w:szCs w:val="22"/>
          <w:lang w:val="uk-UA"/>
        </w:rPr>
        <w:t>imp</w:t>
      </w:r>
      <w:proofErr w:type="spellEnd"/>
      <w:r w:rsidRPr="00F01665">
        <w:rPr>
          <w:szCs w:val="22"/>
          <w:lang w:val="uk-UA"/>
        </w:rPr>
        <w:t>).</w:t>
      </w:r>
    </w:p>
    <w:p w14:paraId="492D781A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70656418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7CBDE713" w14:textId="77777777" w:rsidR="000B0A05" w:rsidRPr="00F01665" w:rsidRDefault="000B0A05" w:rsidP="000B0A05">
      <w:pPr>
        <w:pStyle w:val="h3s"/>
        <w:numPr>
          <w:ilvl w:val="0"/>
          <w:numId w:val="0"/>
        </w:numPr>
        <w:spacing w:after="0"/>
        <w:ind w:left="567"/>
        <w:rPr>
          <w:lang w:val="uk-UA"/>
        </w:rPr>
      </w:pPr>
      <w:r w:rsidRPr="004E5999">
        <w:rPr>
          <w:b/>
          <w:bCs/>
          <w:color w:val="FF0000"/>
          <w:szCs w:val="22"/>
          <w:lang w:val="uk-UA"/>
        </w:rPr>
        <w:t>АБО</w:t>
      </w:r>
    </w:p>
    <w:p w14:paraId="1C56B592" w14:textId="77777777" w:rsidR="000B0A05" w:rsidRPr="00F01665" w:rsidRDefault="000B0A05" w:rsidP="000B0A05">
      <w:pPr>
        <w:pStyle w:val="h3s"/>
        <w:numPr>
          <w:ilvl w:val="0"/>
          <w:numId w:val="0"/>
        </w:numPr>
        <w:spacing w:after="0"/>
        <w:ind w:left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</w:t>
      </w:r>
      <w:r w:rsidRPr="00F01665">
        <w:rPr>
          <w:color w:val="000000" w:themeColor="text1"/>
          <w:sz w:val="20"/>
          <w:szCs w:val="20"/>
          <w:lang w:val="uk-UA"/>
        </w:rPr>
        <w:t>)</w:t>
      </w:r>
      <w:r w:rsidRPr="00F01665">
        <w:rPr>
          <w:szCs w:val="22"/>
          <w:lang w:val="uk-UA"/>
        </w:rPr>
        <w:t xml:space="preserve"> – на _____ аркушах.</w:t>
      </w:r>
    </w:p>
    <w:p w14:paraId="45806AA5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 аркушах.</w:t>
      </w:r>
    </w:p>
    <w:p w14:paraId="6A881627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 (оригінал) – на _____ аркушах.</w:t>
      </w:r>
    </w:p>
    <w:p w14:paraId="01C6CAB0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bookmarkStart w:id="0" w:name="_Hlk16713168"/>
      <w:r w:rsidRPr="00F01665">
        <w:rPr>
          <w:szCs w:val="22"/>
          <w:lang w:val="uk-UA"/>
        </w:rPr>
        <w:t>Повідомлення</w:t>
      </w:r>
      <w:r w:rsidRPr="00F01665">
        <w:rPr>
          <w:rFonts w:eastAsia="Times New Roman"/>
          <w:lang w:val="uk-UA"/>
        </w:rPr>
        <w:t xml:space="preserve"> про пов’язаних осіб</w:t>
      </w:r>
      <w:r w:rsidRPr="00F01665">
        <w:rPr>
          <w:szCs w:val="22"/>
          <w:lang w:val="uk-UA"/>
        </w:rPr>
        <w:t xml:space="preserve"> (оригінал)</w:t>
      </w:r>
      <w:bookmarkEnd w:id="0"/>
      <w:r w:rsidRPr="00F01665">
        <w:rPr>
          <w:szCs w:val="22"/>
          <w:lang w:val="uk-UA"/>
        </w:rPr>
        <w:t xml:space="preserve"> </w:t>
      </w:r>
      <w:r w:rsidRPr="00F01665">
        <w:rPr>
          <w:iCs/>
          <w:szCs w:val="22"/>
          <w:lang w:val="uk-UA"/>
        </w:rPr>
        <w:t>– на _________ аркушах.</w:t>
      </w:r>
    </w:p>
    <w:p w14:paraId="425A605C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</w:t>
      </w:r>
      <w:r w:rsidRPr="00F01665">
        <w:rPr>
          <w:rFonts w:eastAsia="Arial"/>
          <w:iCs/>
          <w:szCs w:val="22"/>
          <w:lang w:val="uk-UA"/>
        </w:rPr>
        <w:t>членів Правління та головного бухгалтера/бухгалтера</w:t>
      </w:r>
      <w:r w:rsidRPr="00F01665" w:rsidDel="0058643A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202F7986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5855DAD3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>В</w:t>
      </w:r>
      <w:r w:rsidRPr="00F01665">
        <w:rPr>
          <w:rFonts w:eastAsia="Times New Roman"/>
          <w:szCs w:val="22"/>
          <w:lang w:val="uk-UA"/>
        </w:rPr>
        <w:t>итяг з протоколу (витяги з протоколів) загальних зборів об’єднання співвласників багатоквартирного будинку</w:t>
      </w:r>
      <w:r w:rsidRPr="00F01665">
        <w:rPr>
          <w:szCs w:val="22"/>
          <w:lang w:val="uk-UA"/>
        </w:rPr>
        <w:t xml:space="preserve"> </w:t>
      </w:r>
      <w:r>
        <w:rPr>
          <w:szCs w:val="22"/>
          <w:lang w:val="uk-UA"/>
        </w:rPr>
        <w:t xml:space="preserve">(в </w:t>
      </w:r>
      <w:r w:rsidRPr="00D30377">
        <w:rPr>
          <w:szCs w:val="22"/>
          <w:lang w:val="uk-UA"/>
        </w:rPr>
        <w:t xml:space="preserve">разі </w:t>
      </w:r>
      <w:r w:rsidRPr="00D30377">
        <w:rPr>
          <w:color w:val="000000" w:themeColor="text1"/>
          <w:szCs w:val="22"/>
          <w:lang w:val="uk-UA"/>
        </w:rPr>
        <w:t>зміни попереднього рішення загальних зборів, а саме: розширення переліку Заходів з енергоефективності в межах обраного Пакету, зміни Пакету заходів та/або збільшення Граничної вартості витрат на Проект</w:t>
      </w:r>
      <w:r>
        <w:rPr>
          <w:color w:val="000000" w:themeColor="text1"/>
          <w:szCs w:val="22"/>
          <w:lang w:val="uk-UA"/>
        </w:rPr>
        <w:t>)</w:t>
      </w:r>
      <w:r w:rsidRPr="00D30377">
        <w:rPr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70B8C5FD" w14:textId="77777777" w:rsidR="000B0A05" w:rsidRPr="00F01665" w:rsidRDefault="000B0A05" w:rsidP="000B0A05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hyperlink w:anchor="_Toc42505431" w:history="1">
        <w:r w:rsidRPr="00F01665">
          <w:rPr>
            <w:rStyle w:val="a9"/>
            <w:rFonts w:eastAsia="Times New Roman"/>
            <w:noProof/>
            <w:color w:val="000000" w:themeColor="text1"/>
            <w:szCs w:val="22"/>
            <w:lang w:val="uk-UA"/>
          </w:rPr>
          <w:t>Повідомлення про впровадження Заходів з енергоефективності третіми особами</w:t>
        </w:r>
      </w:hyperlink>
      <w:r w:rsidRPr="00F01665">
        <w:rPr>
          <w:rStyle w:val="a9"/>
          <w:rFonts w:eastAsia="Times New Roman"/>
          <w:noProof/>
          <w:color w:val="000000" w:themeColor="text1"/>
          <w:szCs w:val="22"/>
          <w:lang w:val="uk-UA"/>
        </w:rPr>
        <w:t xml:space="preserve"> 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7B9065FB" w14:textId="77777777" w:rsidR="000B0A05" w:rsidRPr="00F01665" w:rsidRDefault="000B0A05" w:rsidP="000B0A05">
      <w:pPr>
        <w:pStyle w:val="aa"/>
        <w:numPr>
          <w:ilvl w:val="3"/>
          <w:numId w:val="5"/>
        </w:numPr>
        <w:shd w:val="clear" w:color="auto" w:fill="FFFFFF"/>
        <w:tabs>
          <w:tab w:val="left" w:pos="567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6DA53DC0" w14:textId="77777777" w:rsidR="000B0A05" w:rsidRPr="00F01665" w:rsidRDefault="000B0A05" w:rsidP="000B0A05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773EDA6B" w14:textId="77777777" w:rsidR="000B0A05" w:rsidRPr="00F01665" w:rsidRDefault="000B0A05" w:rsidP="000B0A05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7159D85A" w14:textId="77777777" w:rsidR="000B0A05" w:rsidRPr="00F01665" w:rsidRDefault="000B0A05" w:rsidP="000B0A05">
      <w:pPr>
        <w:shd w:val="clear" w:color="auto" w:fill="FFFFFF"/>
        <w:ind w:left="993" w:hanging="284"/>
        <w:rPr>
          <w:rFonts w:eastAsia="Times New Roman"/>
          <w:szCs w:val="22"/>
        </w:rPr>
      </w:pPr>
    </w:p>
    <w:p w14:paraId="1ECDF892" w14:textId="77777777" w:rsidR="000B0A05" w:rsidRPr="00F01665" w:rsidRDefault="000B0A05" w:rsidP="000B0A05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0B0A05" w:rsidRPr="00F01665" w14:paraId="57C76459" w14:textId="77777777" w:rsidTr="00FD7799">
        <w:tc>
          <w:tcPr>
            <w:tcW w:w="3060" w:type="dxa"/>
            <w:shd w:val="clear" w:color="auto" w:fill="auto"/>
          </w:tcPr>
          <w:p w14:paraId="646BE81A" w14:textId="77777777" w:rsidR="000B0A05" w:rsidRPr="00F01665" w:rsidRDefault="000B0A05" w:rsidP="00FD7799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1AB40E08" w14:textId="77777777" w:rsidR="000B0A05" w:rsidRPr="00F01665" w:rsidRDefault="000B0A05" w:rsidP="00FD7799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</w:t>
            </w:r>
            <w:r w:rsidRPr="00F01665">
              <w:rPr>
                <w:rFonts w:eastAsia="Times New Roman"/>
              </w:rPr>
              <w:t xml:space="preserve">             М.П.</w:t>
            </w:r>
          </w:p>
        </w:tc>
        <w:tc>
          <w:tcPr>
            <w:tcW w:w="3000" w:type="dxa"/>
            <w:shd w:val="clear" w:color="auto" w:fill="auto"/>
          </w:tcPr>
          <w:p w14:paraId="088B018E" w14:textId="77777777" w:rsidR="000B0A05" w:rsidRPr="00F01665" w:rsidRDefault="000B0A05" w:rsidP="00FD7799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17619A47" w14:textId="77777777" w:rsidR="000B0A05" w:rsidRPr="00F01665" w:rsidRDefault="000B0A05" w:rsidP="000B0A05">
      <w:pPr>
        <w:jc w:val="left"/>
        <w:rPr>
          <w:rFonts w:eastAsia="Times New Roman"/>
          <w:b/>
        </w:rPr>
      </w:pPr>
    </w:p>
    <w:p w14:paraId="3BF1D52B" w14:textId="77777777" w:rsidR="000B0A05" w:rsidRPr="00F01665" w:rsidRDefault="000B0A05" w:rsidP="000B0A05">
      <w:pPr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№2 через Банк-партнер)</w:t>
      </w:r>
      <w:r w:rsidRPr="00F01665">
        <w:rPr>
          <w:rFonts w:eastAsia="Times New Roman"/>
          <w:b/>
        </w:rPr>
        <w:t>:</w:t>
      </w:r>
    </w:p>
    <w:p w14:paraId="478B9C47" w14:textId="77777777" w:rsidR="000B0A05" w:rsidRPr="00F01665" w:rsidRDefault="000B0A05" w:rsidP="000B0A05">
      <w:pPr>
        <w:shd w:val="clear" w:color="auto" w:fill="FFFFFF"/>
        <w:rPr>
          <w:rFonts w:eastAsia="Times New Roman"/>
        </w:rPr>
      </w:pPr>
    </w:p>
    <w:p w14:paraId="51F71879" w14:textId="77777777" w:rsidR="000B0A05" w:rsidRPr="00F01665" w:rsidRDefault="000B0A05" w:rsidP="000B0A05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0F72BB24" w14:textId="77777777" w:rsidR="000B0A05" w:rsidRPr="00F01665" w:rsidRDefault="000B0A05" w:rsidP="000B0A05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3F821E1C" w14:textId="77777777" w:rsidR="000B0A05" w:rsidRPr="00F01665" w:rsidRDefault="000B0A05" w:rsidP="000B0A05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7DC9DD54" w14:textId="77777777" w:rsidR="000B0A05" w:rsidRPr="00F01665" w:rsidRDefault="000B0A05" w:rsidP="000B0A05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0B0A05" w:rsidRPr="00F01665" w14:paraId="242EAC19" w14:textId="77777777" w:rsidTr="00FD7799">
        <w:trPr>
          <w:trHeight w:val="760"/>
        </w:trPr>
        <w:tc>
          <w:tcPr>
            <w:tcW w:w="3105" w:type="dxa"/>
            <w:shd w:val="clear" w:color="auto" w:fill="auto"/>
          </w:tcPr>
          <w:p w14:paraId="443CD275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6C629E8E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1E699570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5396BA3C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587373C0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602C726D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B0A05" w:rsidRPr="00F01665" w14:paraId="5F7FBD46" w14:textId="77777777" w:rsidTr="00FD7799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2D8CEF29" w14:textId="77777777" w:rsidR="000B0A05" w:rsidRPr="00F01665" w:rsidRDefault="000B0A05" w:rsidP="00FD7799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12BFB497" w14:textId="77777777" w:rsidR="000B0A05" w:rsidRPr="00F01665" w:rsidRDefault="000B0A05" w:rsidP="00FD7799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B0A05" w:rsidRPr="00F01665" w14:paraId="1B1B4786" w14:textId="77777777" w:rsidTr="00FD7799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428D1E04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3AC55566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3F69EAA5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D5B8572" w14:textId="77777777" w:rsidR="000B0A05" w:rsidRPr="00F01665" w:rsidRDefault="000B0A05" w:rsidP="00FD7799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4EB15B5D" w14:textId="77777777" w:rsidR="00A07B84" w:rsidRDefault="00A07B84" w:rsidP="000B0A05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1A849" w14:textId="77777777" w:rsidR="009505BD" w:rsidRDefault="009505BD" w:rsidP="000B0A05">
      <w:r>
        <w:separator/>
      </w:r>
    </w:p>
  </w:endnote>
  <w:endnote w:type="continuationSeparator" w:id="0">
    <w:p w14:paraId="2245585F" w14:textId="77777777" w:rsidR="009505BD" w:rsidRDefault="009505BD" w:rsidP="000B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60E13" w14:textId="77777777" w:rsidR="009505BD" w:rsidRDefault="009505BD" w:rsidP="000B0A05">
      <w:r>
        <w:separator/>
      </w:r>
    </w:p>
  </w:footnote>
  <w:footnote w:type="continuationSeparator" w:id="0">
    <w:p w14:paraId="5FC8267B" w14:textId="77777777" w:rsidR="009505BD" w:rsidRDefault="009505BD" w:rsidP="000B0A05">
      <w:r>
        <w:continuationSeparator/>
      </w:r>
    </w:p>
  </w:footnote>
  <w:footnote w:id="1">
    <w:p w14:paraId="0093A2BF" w14:textId="77777777" w:rsidR="000B0A05" w:rsidRPr="00A83B86" w:rsidRDefault="000B0A05" w:rsidP="000B0A05">
      <w:pPr>
        <w:pStyle w:val="a4"/>
        <w:rPr>
          <w:i/>
          <w:iCs/>
          <w:color w:val="FF0000"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Бенефіціар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3AD71C4E" w14:textId="77777777" w:rsidR="000B0A05" w:rsidRPr="003D53CC" w:rsidRDefault="000B0A05" w:rsidP="000B0A05">
      <w:pPr>
        <w:pStyle w:val="a4"/>
        <w:rPr>
          <w:i/>
          <w:iCs/>
          <w:color w:val="FF0000"/>
        </w:rPr>
      </w:pPr>
      <w:r w:rsidRPr="003D53CC">
        <w:rPr>
          <w:rStyle w:val="a6"/>
          <w:i/>
          <w:iCs/>
          <w:color w:val="FF0000"/>
        </w:rPr>
        <w:footnoteRef/>
      </w:r>
      <w:r w:rsidRPr="003D53CC">
        <w:rPr>
          <w:i/>
          <w:iCs/>
          <w:color w:val="FF0000"/>
        </w:rPr>
        <w:t xml:space="preserve"> </w:t>
      </w:r>
      <w:r w:rsidRPr="003D53CC">
        <w:rPr>
          <w:i/>
          <w:iCs/>
          <w:color w:val="FF0000"/>
        </w:rPr>
        <w:t xml:space="preserve">Заповнюється у разі необхідності. В разі відсутності потреби в отриманні часткового відшкодування вартості розробки проектної документації та її </w:t>
      </w:r>
      <w:r>
        <w:rPr>
          <w:i/>
          <w:iCs/>
          <w:color w:val="FF0000"/>
        </w:rPr>
        <w:t>Е</w:t>
      </w:r>
      <w:r w:rsidRPr="003D53CC">
        <w:rPr>
          <w:i/>
          <w:iCs/>
          <w:color w:val="FF0000"/>
        </w:rPr>
        <w:t xml:space="preserve">кспертизи </w:t>
      </w:r>
      <w:r w:rsidRPr="003D53CC">
        <w:rPr>
          <w:rFonts w:eastAsia="Times New Roman"/>
          <w:i/>
          <w:iCs/>
          <w:color w:val="FF0000"/>
          <w:szCs w:val="16"/>
        </w:rPr>
        <w:t>(зокрема обстеження об’єкту (будівлі)</w:t>
      </w:r>
      <w:r>
        <w:rPr>
          <w:rFonts w:eastAsia="Times New Roman"/>
          <w:i/>
          <w:iCs/>
          <w:color w:val="FF0000"/>
          <w:szCs w:val="16"/>
        </w:rPr>
        <w:t>)</w:t>
      </w:r>
      <w:r w:rsidRPr="003D53CC">
        <w:rPr>
          <w:i/>
          <w:iCs/>
          <w:color w:val="FF0000"/>
        </w:rPr>
        <w:t xml:space="preserve"> для заповнення Заявки обирається Варіант 2.</w:t>
      </w:r>
    </w:p>
  </w:footnote>
  <w:footnote w:id="3">
    <w:p w14:paraId="6965A889" w14:textId="77777777" w:rsidR="000B0A05" w:rsidRDefault="000B0A05" w:rsidP="000B0A05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79672206">
    <w:abstractNumId w:val="4"/>
  </w:num>
  <w:num w:numId="2" w16cid:durableId="1276014424">
    <w:abstractNumId w:val="3"/>
  </w:num>
  <w:num w:numId="3" w16cid:durableId="1032463916">
    <w:abstractNumId w:val="2"/>
  </w:num>
  <w:num w:numId="4" w16cid:durableId="651566037">
    <w:abstractNumId w:val="0"/>
  </w:num>
  <w:num w:numId="5" w16cid:durableId="1093353235">
    <w:abstractNumId w:val="1"/>
  </w:num>
  <w:num w:numId="6" w16cid:durableId="320546313">
    <w:abstractNumId w:val="6"/>
  </w:num>
  <w:num w:numId="7" w16cid:durableId="236550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5"/>
    <w:rsid w:val="000B0A05"/>
    <w:rsid w:val="00387219"/>
    <w:rsid w:val="009505BD"/>
    <w:rsid w:val="00A07B84"/>
    <w:rsid w:val="00B24A4B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3DD8"/>
  <w15:chartTrackingRefBased/>
  <w15:docId w15:val="{2ED68CA0-D394-4A27-948F-A125E7C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0B0A05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0B0A05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0B0A05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0B0A05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0B0A05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0B0A05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0B0A05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0B0A05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0B0A05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6">
    <w:name w:val="footnote reference"/>
    <w:uiPriority w:val="99"/>
    <w:semiHidden/>
    <w:rsid w:val="000B0A05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0B0A05"/>
    <w:pPr>
      <w:keepNext/>
      <w:numPr>
        <w:numId w:val="3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0B0A05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0B0A05"/>
    <w:pPr>
      <w:numPr>
        <w:ilvl w:val="5"/>
        <w:numId w:val="3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0B0A05"/>
    <w:pPr>
      <w:numPr>
        <w:ilvl w:val="6"/>
        <w:numId w:val="3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0B0A05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0B0A05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0B0A05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0B0A05"/>
    <w:pPr>
      <w:numPr>
        <w:ilvl w:val="7"/>
        <w:numId w:val="3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0B0A05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0B0A05"/>
    <w:pPr>
      <w:keepNext/>
      <w:numPr>
        <w:ilvl w:val="1"/>
        <w:numId w:val="3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0B0A05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0B0A05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0B0A05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0B0A05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0B0A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0B0A05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0B0A05"/>
    <w:pPr>
      <w:numPr>
        <w:ilvl w:val="2"/>
        <w:numId w:val="3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0B0A05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0B0A05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styleId="a0">
    <w:name w:val="Body Text Indent"/>
    <w:basedOn w:val="a"/>
    <w:link w:val="ad"/>
    <w:uiPriority w:val="99"/>
    <w:semiHidden/>
    <w:unhideWhenUsed/>
    <w:rsid w:val="000B0A05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0B0A05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7084</Words>
  <Characters>4038</Characters>
  <Application>Microsoft Office Word</Application>
  <DocSecurity>0</DocSecurity>
  <Lines>33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2024-05-22T12:21:00Z</dcterms:created>
  <dcterms:modified xsi:type="dcterms:W3CDTF">2024-05-22T12:22:00Z</dcterms:modified>
</cp:coreProperties>
</file>